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80"/>
        <w:tblW w:w="0" w:type="auto"/>
        <w:tblLook w:val="04A0"/>
      </w:tblPr>
      <w:tblGrid>
        <w:gridCol w:w="1788"/>
        <w:gridCol w:w="7788"/>
      </w:tblGrid>
      <w:tr w:rsidR="006D5587" w:rsidRPr="00A26285" w:rsidTr="003C4C2C">
        <w:tc>
          <w:tcPr>
            <w:tcW w:w="1788" w:type="dxa"/>
          </w:tcPr>
          <w:p w:rsidR="001F7F2A" w:rsidRPr="00A26285" w:rsidRDefault="002574B2" w:rsidP="004D466F">
            <w:pPr>
              <w:rPr>
                <w:rFonts w:asciiTheme="majorHAnsi" w:hAnsiTheme="majorHAnsi"/>
                <w:sz w:val="28"/>
                <w:szCs w:val="28"/>
              </w:rPr>
            </w:pPr>
            <w:r>
              <w:rPr>
                <w:rFonts w:asciiTheme="majorHAnsi" w:hAnsiTheme="majorHAnsi"/>
                <w:sz w:val="28"/>
                <w:szCs w:val="28"/>
              </w:rPr>
              <w:t>Moderator</w:t>
            </w:r>
            <w:r w:rsidR="006C0F39" w:rsidRPr="00A26285">
              <w:rPr>
                <w:rFonts w:asciiTheme="majorHAnsi" w:hAnsiTheme="majorHAnsi"/>
                <w:sz w:val="28"/>
                <w:szCs w:val="28"/>
              </w:rPr>
              <w:t>:</w:t>
            </w:r>
          </w:p>
        </w:tc>
        <w:tc>
          <w:tcPr>
            <w:tcW w:w="0" w:type="auto"/>
          </w:tcPr>
          <w:p w:rsidR="002574B2" w:rsidRDefault="002574B2" w:rsidP="002574B2">
            <w:pPr>
              <w:rPr>
                <w:rFonts w:asciiTheme="majorHAnsi" w:hAnsiTheme="majorHAnsi"/>
                <w:sz w:val="28"/>
                <w:szCs w:val="28"/>
              </w:rPr>
            </w:pPr>
            <w:r>
              <w:rPr>
                <w:rFonts w:asciiTheme="majorHAnsi" w:hAnsiTheme="majorHAnsi"/>
                <w:sz w:val="28"/>
                <w:szCs w:val="28"/>
              </w:rPr>
              <w:t xml:space="preserve"> - </w:t>
            </w:r>
            <w:r w:rsidR="000116C1">
              <w:rPr>
                <w:rFonts w:asciiTheme="majorHAnsi" w:hAnsiTheme="majorHAnsi"/>
                <w:sz w:val="28"/>
                <w:szCs w:val="28"/>
              </w:rPr>
              <w:t>If you need to, please feel free to listen by telephone, using the t</w:t>
            </w:r>
            <w:r w:rsidR="00875C40">
              <w:rPr>
                <w:rFonts w:asciiTheme="majorHAnsi" w:hAnsiTheme="majorHAnsi"/>
                <w:sz w:val="28"/>
                <w:szCs w:val="28"/>
              </w:rPr>
              <w:t>oll</w:t>
            </w:r>
            <w:r w:rsidR="000116C1">
              <w:rPr>
                <w:rFonts w:asciiTheme="majorHAnsi" w:hAnsiTheme="majorHAnsi"/>
                <w:sz w:val="28"/>
                <w:szCs w:val="28"/>
              </w:rPr>
              <w:t xml:space="preserve"> </w:t>
            </w:r>
            <w:r>
              <w:rPr>
                <w:rFonts w:asciiTheme="majorHAnsi" w:hAnsiTheme="majorHAnsi"/>
                <w:sz w:val="28"/>
                <w:szCs w:val="28"/>
              </w:rPr>
              <w:t>free number</w:t>
            </w:r>
            <w:r w:rsidR="000116C1">
              <w:rPr>
                <w:rFonts w:asciiTheme="majorHAnsi" w:hAnsiTheme="majorHAnsi"/>
                <w:sz w:val="28"/>
                <w:szCs w:val="28"/>
              </w:rPr>
              <w:t xml:space="preserve">. During the presentation, we invite you to post questions </w:t>
            </w:r>
            <w:r>
              <w:rPr>
                <w:rFonts w:asciiTheme="majorHAnsi" w:hAnsiTheme="majorHAnsi"/>
                <w:sz w:val="28"/>
                <w:szCs w:val="28"/>
              </w:rPr>
              <w:t>by typing them in the box on the left of your screen.</w:t>
            </w:r>
          </w:p>
          <w:p w:rsidR="002574B2" w:rsidRDefault="002574B2" w:rsidP="002574B2">
            <w:pPr>
              <w:rPr>
                <w:rFonts w:asciiTheme="majorHAnsi" w:hAnsiTheme="majorHAnsi"/>
                <w:sz w:val="28"/>
                <w:szCs w:val="28"/>
              </w:rPr>
            </w:pPr>
          </w:p>
          <w:p w:rsidR="001F7F2A" w:rsidRDefault="002574B2" w:rsidP="002574B2">
            <w:pPr>
              <w:rPr>
                <w:rFonts w:asciiTheme="majorHAnsi" w:hAnsiTheme="majorHAnsi"/>
                <w:sz w:val="28"/>
                <w:szCs w:val="28"/>
              </w:rPr>
            </w:pPr>
            <w:r>
              <w:rPr>
                <w:rFonts w:asciiTheme="majorHAnsi" w:hAnsiTheme="majorHAnsi"/>
                <w:sz w:val="28"/>
                <w:szCs w:val="28"/>
              </w:rPr>
              <w:t xml:space="preserve">I’d now like to introduce Dr. Lynora Saxinger from </w:t>
            </w:r>
            <w:r w:rsidR="000116C1">
              <w:rPr>
                <w:rFonts w:asciiTheme="majorHAnsi" w:hAnsiTheme="majorHAnsi"/>
                <w:sz w:val="28"/>
                <w:szCs w:val="28"/>
              </w:rPr>
              <w:t xml:space="preserve">the University of Alberta. </w:t>
            </w:r>
            <w:r w:rsidR="00875C40">
              <w:rPr>
                <w:rFonts w:asciiTheme="majorHAnsi" w:hAnsiTheme="majorHAnsi"/>
                <w:sz w:val="28"/>
                <w:szCs w:val="28"/>
              </w:rPr>
              <w:t>Sh</w:t>
            </w:r>
            <w:r w:rsidR="000116C1">
              <w:rPr>
                <w:rFonts w:asciiTheme="majorHAnsi" w:hAnsiTheme="majorHAnsi"/>
                <w:sz w:val="28"/>
                <w:szCs w:val="28"/>
              </w:rPr>
              <w:t xml:space="preserve">e’s going to be presenting </w:t>
            </w:r>
            <w:r w:rsidR="009E5118">
              <w:rPr>
                <w:rFonts w:asciiTheme="majorHAnsi" w:hAnsiTheme="majorHAnsi"/>
                <w:sz w:val="28"/>
                <w:szCs w:val="28"/>
              </w:rPr>
              <w:t>on antimicrobial stewardship programs in hospitals.</w:t>
            </w:r>
          </w:p>
          <w:p w:rsidR="002574B2" w:rsidRPr="00A26285" w:rsidRDefault="002574B2" w:rsidP="002574B2">
            <w:pPr>
              <w:rPr>
                <w:rFonts w:asciiTheme="majorHAnsi" w:hAnsiTheme="majorHAnsi"/>
                <w:sz w:val="28"/>
                <w:szCs w:val="28"/>
              </w:rPr>
            </w:pPr>
          </w:p>
        </w:tc>
      </w:tr>
      <w:tr w:rsidR="00EF7C85" w:rsidRPr="00A26285" w:rsidTr="003C4C2C">
        <w:tc>
          <w:tcPr>
            <w:tcW w:w="1788" w:type="dxa"/>
          </w:tcPr>
          <w:p w:rsidR="00EF7C85" w:rsidRPr="00A26285" w:rsidRDefault="00EF7C85" w:rsidP="000116C1">
            <w:pPr>
              <w:rPr>
                <w:rFonts w:asciiTheme="majorHAnsi" w:hAnsiTheme="majorHAnsi"/>
                <w:sz w:val="28"/>
                <w:szCs w:val="28"/>
              </w:rPr>
            </w:pPr>
            <w:r>
              <w:rPr>
                <w:rFonts w:asciiTheme="majorHAnsi" w:hAnsiTheme="majorHAnsi"/>
                <w:sz w:val="28"/>
                <w:szCs w:val="28"/>
              </w:rPr>
              <w:t xml:space="preserve">Dr. </w:t>
            </w:r>
            <w:r w:rsidR="000116C1">
              <w:rPr>
                <w:rFonts w:asciiTheme="majorHAnsi" w:hAnsiTheme="majorHAnsi"/>
                <w:sz w:val="28"/>
                <w:szCs w:val="28"/>
              </w:rPr>
              <w:t>Saxinger</w:t>
            </w:r>
            <w:r>
              <w:rPr>
                <w:rFonts w:asciiTheme="majorHAnsi" w:hAnsiTheme="majorHAnsi"/>
                <w:sz w:val="28"/>
                <w:szCs w:val="28"/>
              </w:rPr>
              <w:t>:</w:t>
            </w:r>
          </w:p>
        </w:tc>
        <w:tc>
          <w:tcPr>
            <w:tcW w:w="0" w:type="auto"/>
          </w:tcPr>
          <w:p w:rsidR="00EF7C85" w:rsidRDefault="000116C1" w:rsidP="00386A14">
            <w:pPr>
              <w:rPr>
                <w:rFonts w:asciiTheme="majorHAnsi" w:hAnsiTheme="majorHAnsi"/>
                <w:sz w:val="28"/>
                <w:szCs w:val="28"/>
              </w:rPr>
            </w:pPr>
            <w:r>
              <w:rPr>
                <w:rFonts w:asciiTheme="majorHAnsi" w:hAnsiTheme="majorHAnsi"/>
                <w:sz w:val="28"/>
                <w:szCs w:val="28"/>
              </w:rPr>
              <w:t>Hi there. I hope my audio is working okay. Does that sound alright?</w:t>
            </w:r>
          </w:p>
          <w:p w:rsidR="002574B2" w:rsidRDefault="002574B2" w:rsidP="00386A14">
            <w:pPr>
              <w:rPr>
                <w:rFonts w:asciiTheme="majorHAnsi" w:hAnsiTheme="majorHAnsi"/>
                <w:sz w:val="28"/>
                <w:szCs w:val="28"/>
              </w:rPr>
            </w:pPr>
          </w:p>
        </w:tc>
      </w:tr>
      <w:tr w:rsidR="00663E54" w:rsidRPr="00A26285" w:rsidTr="003C4C2C">
        <w:tc>
          <w:tcPr>
            <w:tcW w:w="1788" w:type="dxa"/>
          </w:tcPr>
          <w:p w:rsidR="00663E54" w:rsidRDefault="002574B2" w:rsidP="004D466F">
            <w:pPr>
              <w:rPr>
                <w:rFonts w:asciiTheme="majorHAnsi" w:hAnsiTheme="majorHAnsi"/>
                <w:sz w:val="28"/>
                <w:szCs w:val="28"/>
              </w:rPr>
            </w:pPr>
            <w:r>
              <w:rPr>
                <w:rFonts w:asciiTheme="majorHAnsi" w:hAnsiTheme="majorHAnsi"/>
                <w:sz w:val="28"/>
                <w:szCs w:val="28"/>
              </w:rPr>
              <w:t>Moderator</w:t>
            </w:r>
            <w:r w:rsidR="00663E54">
              <w:rPr>
                <w:rFonts w:asciiTheme="majorHAnsi" w:hAnsiTheme="majorHAnsi"/>
                <w:sz w:val="28"/>
                <w:szCs w:val="28"/>
              </w:rPr>
              <w:t>:</w:t>
            </w:r>
          </w:p>
        </w:tc>
        <w:tc>
          <w:tcPr>
            <w:tcW w:w="0" w:type="auto"/>
          </w:tcPr>
          <w:p w:rsidR="00663E54" w:rsidRDefault="000116C1" w:rsidP="00386A14">
            <w:pPr>
              <w:rPr>
                <w:rFonts w:asciiTheme="majorHAnsi" w:hAnsiTheme="majorHAnsi"/>
                <w:sz w:val="28"/>
                <w:szCs w:val="28"/>
              </w:rPr>
            </w:pPr>
            <w:r>
              <w:rPr>
                <w:rFonts w:asciiTheme="majorHAnsi" w:hAnsiTheme="majorHAnsi"/>
                <w:sz w:val="28"/>
                <w:szCs w:val="28"/>
              </w:rPr>
              <w:t xml:space="preserve">It sounds good to me. </w:t>
            </w:r>
          </w:p>
          <w:p w:rsidR="002574B2" w:rsidRDefault="002574B2" w:rsidP="00386A14">
            <w:pPr>
              <w:rPr>
                <w:rFonts w:asciiTheme="majorHAnsi" w:hAnsiTheme="majorHAnsi"/>
                <w:sz w:val="28"/>
                <w:szCs w:val="28"/>
              </w:rPr>
            </w:pPr>
          </w:p>
        </w:tc>
      </w:tr>
      <w:tr w:rsidR="00663E54" w:rsidRPr="00A26285" w:rsidTr="003C4C2C">
        <w:tc>
          <w:tcPr>
            <w:tcW w:w="1788" w:type="dxa"/>
          </w:tcPr>
          <w:p w:rsidR="00663E54" w:rsidRDefault="00663E54" w:rsidP="000116C1">
            <w:pPr>
              <w:rPr>
                <w:rFonts w:asciiTheme="majorHAnsi" w:hAnsiTheme="majorHAnsi"/>
                <w:sz w:val="28"/>
                <w:szCs w:val="28"/>
              </w:rPr>
            </w:pPr>
            <w:r>
              <w:rPr>
                <w:rFonts w:asciiTheme="majorHAnsi" w:hAnsiTheme="majorHAnsi"/>
                <w:sz w:val="28"/>
                <w:szCs w:val="28"/>
              </w:rPr>
              <w:t xml:space="preserve">Dr. </w:t>
            </w:r>
            <w:r w:rsidR="000116C1">
              <w:rPr>
                <w:rFonts w:asciiTheme="majorHAnsi" w:hAnsiTheme="majorHAnsi"/>
                <w:sz w:val="28"/>
                <w:szCs w:val="28"/>
              </w:rPr>
              <w:t>Saxinger</w:t>
            </w:r>
            <w:r>
              <w:rPr>
                <w:rFonts w:asciiTheme="majorHAnsi" w:hAnsiTheme="majorHAnsi"/>
                <w:sz w:val="28"/>
                <w:szCs w:val="28"/>
              </w:rPr>
              <w:t>:</w:t>
            </w:r>
          </w:p>
        </w:tc>
        <w:tc>
          <w:tcPr>
            <w:tcW w:w="0" w:type="auto"/>
          </w:tcPr>
          <w:p w:rsidR="00DE6A79" w:rsidRDefault="00465549" w:rsidP="00DE6A79">
            <w:pPr>
              <w:rPr>
                <w:rFonts w:asciiTheme="majorHAnsi" w:hAnsiTheme="majorHAnsi"/>
                <w:sz w:val="28"/>
                <w:szCs w:val="28"/>
              </w:rPr>
            </w:pPr>
            <w:r>
              <w:rPr>
                <w:rFonts w:asciiTheme="majorHAnsi" w:hAnsiTheme="majorHAnsi"/>
                <w:sz w:val="28"/>
                <w:szCs w:val="28"/>
              </w:rPr>
              <w:t>M</w:t>
            </w:r>
            <w:r w:rsidR="000116C1">
              <w:rPr>
                <w:rFonts w:asciiTheme="majorHAnsi" w:hAnsiTheme="majorHAnsi"/>
                <w:sz w:val="28"/>
                <w:szCs w:val="28"/>
              </w:rPr>
              <w:t>y voice might not because I myself have a bit of a viral issue going on right now, and I’m hoping my voice holds out for the duration of my presentation.</w:t>
            </w:r>
            <w:r w:rsidR="009242B7">
              <w:rPr>
                <w:rFonts w:asciiTheme="majorHAnsi" w:hAnsiTheme="majorHAnsi"/>
                <w:sz w:val="28"/>
                <w:szCs w:val="28"/>
              </w:rPr>
              <w:t xml:space="preserve"> As mentioned, I have an interest in antimicrobial stewardship. I’m an infectious disease doc. And I’ve been trying to be involved with a lot of efforts, trying to engage people across the country in hospital antimicrobial stewardship. I</w:t>
            </w:r>
            <w:r>
              <w:rPr>
                <w:rFonts w:asciiTheme="majorHAnsi" w:hAnsiTheme="majorHAnsi"/>
                <w:sz w:val="28"/>
                <w:szCs w:val="28"/>
              </w:rPr>
              <w:t xml:space="preserve"> am</w:t>
            </w:r>
            <w:r w:rsidR="009242B7">
              <w:rPr>
                <w:rFonts w:asciiTheme="majorHAnsi" w:hAnsiTheme="majorHAnsi"/>
                <w:sz w:val="28"/>
                <w:szCs w:val="28"/>
              </w:rPr>
              <w:t xml:space="preserve"> </w:t>
            </w:r>
            <w:r>
              <w:rPr>
                <w:rFonts w:asciiTheme="majorHAnsi" w:hAnsiTheme="majorHAnsi"/>
                <w:sz w:val="28"/>
                <w:szCs w:val="28"/>
              </w:rPr>
              <w:t xml:space="preserve">going to </w:t>
            </w:r>
            <w:r w:rsidR="009242B7">
              <w:rPr>
                <w:rFonts w:asciiTheme="majorHAnsi" w:hAnsiTheme="majorHAnsi"/>
                <w:sz w:val="28"/>
                <w:szCs w:val="28"/>
              </w:rPr>
              <w:t xml:space="preserve">go over some </w:t>
            </w:r>
            <w:r>
              <w:rPr>
                <w:rFonts w:asciiTheme="majorHAnsi" w:hAnsiTheme="majorHAnsi"/>
                <w:sz w:val="28"/>
                <w:szCs w:val="28"/>
              </w:rPr>
              <w:t xml:space="preserve">principles </w:t>
            </w:r>
            <w:r w:rsidR="009242B7">
              <w:rPr>
                <w:rFonts w:asciiTheme="majorHAnsi" w:hAnsiTheme="majorHAnsi"/>
                <w:sz w:val="28"/>
                <w:szCs w:val="28"/>
              </w:rPr>
              <w:t>o</w:t>
            </w:r>
            <w:r w:rsidR="00ED4017">
              <w:rPr>
                <w:rFonts w:asciiTheme="majorHAnsi" w:hAnsiTheme="majorHAnsi"/>
                <w:sz w:val="28"/>
                <w:szCs w:val="28"/>
              </w:rPr>
              <w:t>f</w:t>
            </w:r>
            <w:r w:rsidR="009242B7">
              <w:rPr>
                <w:rFonts w:asciiTheme="majorHAnsi" w:hAnsiTheme="majorHAnsi"/>
                <w:sz w:val="28"/>
                <w:szCs w:val="28"/>
              </w:rPr>
              <w:t xml:space="preserve"> antibiotic stewardship </w:t>
            </w:r>
            <w:r w:rsidR="00027D20">
              <w:rPr>
                <w:rFonts w:asciiTheme="majorHAnsi" w:hAnsiTheme="majorHAnsi"/>
                <w:sz w:val="28"/>
                <w:szCs w:val="28"/>
              </w:rPr>
              <w:t>be</w:t>
            </w:r>
            <w:r w:rsidR="009242B7">
              <w:rPr>
                <w:rFonts w:asciiTheme="majorHAnsi" w:hAnsiTheme="majorHAnsi"/>
                <w:sz w:val="28"/>
                <w:szCs w:val="28"/>
              </w:rPr>
              <w:t>cause I recognize the</w:t>
            </w:r>
            <w:r w:rsidR="00B9409B">
              <w:rPr>
                <w:rFonts w:asciiTheme="majorHAnsi" w:hAnsiTheme="majorHAnsi"/>
                <w:sz w:val="28"/>
                <w:szCs w:val="28"/>
              </w:rPr>
              <w:t xml:space="preserve"> </w:t>
            </w:r>
            <w:r w:rsidR="00ED4017">
              <w:rPr>
                <w:rFonts w:asciiTheme="majorHAnsi" w:hAnsiTheme="majorHAnsi"/>
                <w:sz w:val="28"/>
                <w:szCs w:val="28"/>
              </w:rPr>
              <w:t>[cut out]</w:t>
            </w:r>
            <w:r w:rsidR="009242B7">
              <w:rPr>
                <w:rFonts w:asciiTheme="majorHAnsi" w:hAnsiTheme="majorHAnsi"/>
                <w:sz w:val="28"/>
                <w:szCs w:val="28"/>
              </w:rPr>
              <w:t xml:space="preserve">, </w:t>
            </w:r>
            <w:r w:rsidR="00027D20">
              <w:rPr>
                <w:rFonts w:asciiTheme="majorHAnsi" w:hAnsiTheme="majorHAnsi"/>
                <w:sz w:val="28"/>
                <w:szCs w:val="28"/>
              </w:rPr>
              <w:t xml:space="preserve">also </w:t>
            </w:r>
            <w:r w:rsidR="009242B7">
              <w:rPr>
                <w:rFonts w:asciiTheme="majorHAnsi" w:hAnsiTheme="majorHAnsi"/>
                <w:sz w:val="28"/>
                <w:szCs w:val="28"/>
              </w:rPr>
              <w:t xml:space="preserve">recognizing that there’s a number of people with expertise that might be greater than mine, </w:t>
            </w:r>
            <w:r w:rsidR="00ED4017">
              <w:rPr>
                <w:rFonts w:asciiTheme="majorHAnsi" w:hAnsiTheme="majorHAnsi"/>
                <w:sz w:val="28"/>
                <w:szCs w:val="28"/>
              </w:rPr>
              <w:t>who</w:t>
            </w:r>
            <w:r w:rsidR="009242B7">
              <w:rPr>
                <w:rFonts w:asciiTheme="majorHAnsi" w:hAnsiTheme="majorHAnsi"/>
                <w:sz w:val="28"/>
                <w:szCs w:val="28"/>
              </w:rPr>
              <w:t xml:space="preserve"> might either be in on the call or accessing it later. I’ve also </w:t>
            </w:r>
            <w:r w:rsidR="008B72AF">
              <w:rPr>
                <w:rFonts w:asciiTheme="majorHAnsi" w:hAnsiTheme="majorHAnsi"/>
                <w:sz w:val="28"/>
                <w:szCs w:val="28"/>
              </w:rPr>
              <w:t>tried to include some more recent materials in terms of the literature that’s been evolving on how you could measure, justify, and sustain hospital stewardship. I’m happy to sen</w:t>
            </w:r>
            <w:r w:rsidR="002574B2">
              <w:rPr>
                <w:rFonts w:asciiTheme="majorHAnsi" w:hAnsiTheme="majorHAnsi"/>
                <w:sz w:val="28"/>
                <w:szCs w:val="28"/>
              </w:rPr>
              <w:t>d</w:t>
            </w:r>
            <w:r w:rsidR="008B72AF">
              <w:rPr>
                <w:rFonts w:asciiTheme="majorHAnsi" w:hAnsiTheme="majorHAnsi"/>
                <w:sz w:val="28"/>
                <w:szCs w:val="28"/>
              </w:rPr>
              <w:t xml:space="preserve"> people references on request</w:t>
            </w:r>
            <w:r w:rsidR="00ED4017">
              <w:rPr>
                <w:rFonts w:asciiTheme="majorHAnsi" w:hAnsiTheme="majorHAnsi"/>
                <w:sz w:val="28"/>
                <w:szCs w:val="28"/>
              </w:rPr>
              <w:t>.</w:t>
            </w:r>
            <w:r w:rsidR="008B72AF">
              <w:rPr>
                <w:rFonts w:asciiTheme="majorHAnsi" w:hAnsiTheme="majorHAnsi"/>
                <w:sz w:val="28"/>
                <w:szCs w:val="28"/>
              </w:rPr>
              <w:t xml:space="preserve"> I’ve given my email address on the first slide. I also have the references listed on this slide.</w:t>
            </w:r>
          </w:p>
          <w:p w:rsidR="002574B2" w:rsidRDefault="002574B2" w:rsidP="00DE6A79">
            <w:pPr>
              <w:rPr>
                <w:rFonts w:asciiTheme="majorHAnsi" w:hAnsiTheme="majorHAnsi"/>
                <w:sz w:val="28"/>
                <w:szCs w:val="28"/>
              </w:rPr>
            </w:pPr>
          </w:p>
          <w:p w:rsidR="008B72AF" w:rsidRDefault="008B72AF" w:rsidP="00DE6A79">
            <w:pPr>
              <w:rPr>
                <w:rFonts w:asciiTheme="majorHAnsi" w:hAnsiTheme="majorHAnsi"/>
                <w:sz w:val="28"/>
                <w:szCs w:val="28"/>
              </w:rPr>
            </w:pPr>
            <w:r>
              <w:rPr>
                <w:rFonts w:asciiTheme="majorHAnsi" w:hAnsiTheme="majorHAnsi"/>
                <w:sz w:val="28"/>
                <w:szCs w:val="28"/>
              </w:rPr>
              <w:t xml:space="preserve">And the first thing </w:t>
            </w:r>
            <w:r w:rsidR="00027D20">
              <w:rPr>
                <w:rFonts w:asciiTheme="majorHAnsi" w:hAnsiTheme="majorHAnsi"/>
                <w:sz w:val="28"/>
                <w:szCs w:val="28"/>
              </w:rPr>
              <w:t xml:space="preserve">that </w:t>
            </w:r>
            <w:r>
              <w:rPr>
                <w:rFonts w:asciiTheme="majorHAnsi" w:hAnsiTheme="majorHAnsi"/>
                <w:sz w:val="28"/>
                <w:szCs w:val="28"/>
              </w:rPr>
              <w:t>I often hear is</w:t>
            </w:r>
            <w:proofErr w:type="gramStart"/>
            <w:r>
              <w:rPr>
                <w:rFonts w:asciiTheme="majorHAnsi" w:hAnsiTheme="majorHAnsi"/>
                <w:sz w:val="28"/>
                <w:szCs w:val="28"/>
              </w:rPr>
              <w:t>,</w:t>
            </w:r>
            <w:proofErr w:type="gramEnd"/>
            <w:r>
              <w:rPr>
                <w:rFonts w:asciiTheme="majorHAnsi" w:hAnsiTheme="majorHAnsi"/>
                <w:sz w:val="28"/>
                <w:szCs w:val="28"/>
              </w:rPr>
              <w:t xml:space="preserve"> what the heck does “Antibiotic Stewardship” mean? And strangely, there’s not </w:t>
            </w:r>
            <w:r w:rsidR="00ED4017">
              <w:rPr>
                <w:rFonts w:asciiTheme="majorHAnsi" w:hAnsiTheme="majorHAnsi"/>
                <w:sz w:val="28"/>
                <w:szCs w:val="28"/>
              </w:rPr>
              <w:t xml:space="preserve">really </w:t>
            </w:r>
            <w:r>
              <w:rPr>
                <w:rFonts w:asciiTheme="majorHAnsi" w:hAnsiTheme="majorHAnsi"/>
                <w:sz w:val="28"/>
                <w:szCs w:val="28"/>
              </w:rPr>
              <w:t xml:space="preserve">a single set definition, but there are a variety of definitions that are in different publications. And I like this one best because it seems very clear: </w:t>
            </w:r>
            <w:r w:rsidRPr="002574B2">
              <w:rPr>
                <w:rFonts w:asciiTheme="majorHAnsi" w:hAnsiTheme="majorHAnsi"/>
                <w:i/>
                <w:sz w:val="28"/>
                <w:szCs w:val="28"/>
              </w:rPr>
              <w:t xml:space="preserve">good </w:t>
            </w:r>
            <w:r w:rsidR="00875C40" w:rsidRPr="002574B2">
              <w:rPr>
                <w:rFonts w:asciiTheme="majorHAnsi" w:hAnsiTheme="majorHAnsi"/>
                <w:i/>
                <w:sz w:val="28"/>
                <w:szCs w:val="28"/>
              </w:rPr>
              <w:t>a</w:t>
            </w:r>
            <w:r w:rsidRPr="002574B2">
              <w:rPr>
                <w:rFonts w:asciiTheme="majorHAnsi" w:hAnsiTheme="majorHAnsi"/>
                <w:i/>
                <w:sz w:val="28"/>
                <w:szCs w:val="28"/>
              </w:rPr>
              <w:t xml:space="preserve">ntimicrobial </w:t>
            </w:r>
            <w:r w:rsidR="00875C40" w:rsidRPr="002574B2">
              <w:rPr>
                <w:rFonts w:asciiTheme="majorHAnsi" w:hAnsiTheme="majorHAnsi"/>
                <w:i/>
                <w:sz w:val="28"/>
                <w:szCs w:val="28"/>
              </w:rPr>
              <w:lastRenderedPageBreak/>
              <w:t>s</w:t>
            </w:r>
            <w:r w:rsidRPr="002574B2">
              <w:rPr>
                <w:rFonts w:asciiTheme="majorHAnsi" w:hAnsiTheme="majorHAnsi"/>
                <w:i/>
                <w:sz w:val="28"/>
                <w:szCs w:val="28"/>
              </w:rPr>
              <w:t>tewardship is a practice that ensures the optimal selection, dose and duration of an antimicrobial therapy leading to the best clinical outcome for prevention or treatment o</w:t>
            </w:r>
            <w:r w:rsidR="00ED4017" w:rsidRPr="002574B2">
              <w:rPr>
                <w:rFonts w:asciiTheme="majorHAnsi" w:hAnsiTheme="majorHAnsi"/>
                <w:i/>
                <w:sz w:val="28"/>
                <w:szCs w:val="28"/>
              </w:rPr>
              <w:t>f</w:t>
            </w:r>
            <w:r w:rsidRPr="002574B2">
              <w:rPr>
                <w:rFonts w:asciiTheme="majorHAnsi" w:hAnsiTheme="majorHAnsi"/>
                <w:i/>
                <w:sz w:val="28"/>
                <w:szCs w:val="28"/>
              </w:rPr>
              <w:t xml:space="preserve"> an infection while producing the fewest toxic effects and the lowest risk for subsequent resistance</w:t>
            </w:r>
            <w:r>
              <w:rPr>
                <w:rFonts w:asciiTheme="majorHAnsi" w:hAnsiTheme="majorHAnsi"/>
                <w:sz w:val="28"/>
                <w:szCs w:val="28"/>
              </w:rPr>
              <w:t xml:space="preserve">. </w:t>
            </w:r>
          </w:p>
          <w:p w:rsidR="002574B2" w:rsidRDefault="002574B2" w:rsidP="00DE6A79">
            <w:pPr>
              <w:rPr>
                <w:rFonts w:asciiTheme="majorHAnsi" w:hAnsiTheme="majorHAnsi"/>
                <w:sz w:val="28"/>
                <w:szCs w:val="28"/>
              </w:rPr>
            </w:pPr>
          </w:p>
          <w:p w:rsidR="00FD76D7" w:rsidRDefault="00F80351" w:rsidP="00DE6A79">
            <w:pPr>
              <w:rPr>
                <w:rFonts w:asciiTheme="majorHAnsi" w:hAnsiTheme="majorHAnsi"/>
                <w:sz w:val="28"/>
                <w:szCs w:val="28"/>
              </w:rPr>
            </w:pPr>
            <w:r>
              <w:rPr>
                <w:rFonts w:asciiTheme="majorHAnsi" w:hAnsiTheme="majorHAnsi"/>
                <w:sz w:val="28"/>
                <w:szCs w:val="28"/>
              </w:rPr>
              <w:t>So this is kind of the ‘Holy Grail’ of antibiotic therapy. And the stewardship m</w:t>
            </w:r>
            <w:r w:rsidR="00ED4017">
              <w:rPr>
                <w:rFonts w:asciiTheme="majorHAnsi" w:hAnsiTheme="majorHAnsi"/>
                <w:sz w:val="28"/>
                <w:szCs w:val="28"/>
              </w:rPr>
              <w:t>od</w:t>
            </w:r>
            <w:r w:rsidR="00174A27">
              <w:rPr>
                <w:rFonts w:asciiTheme="majorHAnsi" w:hAnsiTheme="majorHAnsi"/>
                <w:sz w:val="28"/>
                <w:szCs w:val="28"/>
              </w:rPr>
              <w:t>e</w:t>
            </w:r>
            <w:r w:rsidR="00ED4017">
              <w:rPr>
                <w:rFonts w:asciiTheme="majorHAnsi" w:hAnsiTheme="majorHAnsi"/>
                <w:sz w:val="28"/>
                <w:szCs w:val="28"/>
              </w:rPr>
              <w:t>l</w:t>
            </w:r>
            <w:r>
              <w:rPr>
                <w:rFonts w:asciiTheme="majorHAnsi" w:hAnsiTheme="majorHAnsi"/>
                <w:sz w:val="28"/>
                <w:szCs w:val="28"/>
              </w:rPr>
              <w:t>[</w:t>
            </w:r>
            <w:r w:rsidR="00ED4017">
              <w:rPr>
                <w:rFonts w:asciiTheme="majorHAnsi" w:hAnsiTheme="majorHAnsi"/>
                <w:sz w:val="28"/>
                <w:szCs w:val="28"/>
              </w:rPr>
              <w:t>?</w:t>
            </w:r>
            <w:r>
              <w:rPr>
                <w:rFonts w:asciiTheme="majorHAnsi" w:hAnsiTheme="majorHAnsi"/>
                <w:sz w:val="28"/>
                <w:szCs w:val="28"/>
              </w:rPr>
              <w:t>]</w:t>
            </w:r>
            <w:r w:rsidR="00ED4017">
              <w:rPr>
                <w:rFonts w:asciiTheme="majorHAnsi" w:hAnsiTheme="majorHAnsi"/>
                <w:sz w:val="28"/>
                <w:szCs w:val="28"/>
              </w:rPr>
              <w:t>,</w:t>
            </w:r>
            <w:r>
              <w:rPr>
                <w:rFonts w:asciiTheme="majorHAnsi" w:hAnsiTheme="majorHAnsi"/>
                <w:sz w:val="28"/>
                <w:szCs w:val="28"/>
              </w:rPr>
              <w:t xml:space="preserve"> when I was initially conceptualizing what this means, it’s not </w:t>
            </w:r>
            <w:r w:rsidR="00ED4017">
              <w:rPr>
                <w:rFonts w:asciiTheme="majorHAnsi" w:hAnsiTheme="majorHAnsi"/>
                <w:sz w:val="28"/>
                <w:szCs w:val="28"/>
              </w:rPr>
              <w:t>taking</w:t>
            </w:r>
            <w:r>
              <w:rPr>
                <w:rFonts w:asciiTheme="majorHAnsi" w:hAnsiTheme="majorHAnsi"/>
                <w:sz w:val="28"/>
                <w:szCs w:val="28"/>
              </w:rPr>
              <w:t xml:space="preserve"> over</w:t>
            </w:r>
            <w:r w:rsidR="00ED4017">
              <w:rPr>
                <w:rFonts w:asciiTheme="majorHAnsi" w:hAnsiTheme="majorHAnsi"/>
                <w:sz w:val="28"/>
                <w:szCs w:val="28"/>
              </w:rPr>
              <w:t xml:space="preserve"> </w:t>
            </w:r>
            <w:r>
              <w:rPr>
                <w:rFonts w:asciiTheme="majorHAnsi" w:hAnsiTheme="majorHAnsi"/>
                <w:sz w:val="28"/>
                <w:szCs w:val="28"/>
              </w:rPr>
              <w:t>prescribing, but it’s to help guide prescribers through the very large antibiotic menu that we have, and trying to make appropriate pairings of the patient situation and the antibiotic. And henceforth, when I say ASP, that means Antimicrobial Stewardship Program</w:t>
            </w:r>
            <w:r w:rsidR="00174A27">
              <w:rPr>
                <w:rFonts w:asciiTheme="majorHAnsi" w:hAnsiTheme="majorHAnsi"/>
                <w:sz w:val="28"/>
                <w:szCs w:val="28"/>
              </w:rPr>
              <w:t>s</w:t>
            </w:r>
            <w:r>
              <w:rPr>
                <w:rFonts w:asciiTheme="majorHAnsi" w:hAnsiTheme="majorHAnsi"/>
                <w:sz w:val="28"/>
                <w:szCs w:val="28"/>
              </w:rPr>
              <w:t xml:space="preserve">, provide extra expertise in antibiotic use, and </w:t>
            </w:r>
            <w:r w:rsidR="00174A27">
              <w:rPr>
                <w:rFonts w:asciiTheme="majorHAnsi" w:hAnsiTheme="majorHAnsi"/>
                <w:sz w:val="28"/>
                <w:szCs w:val="28"/>
              </w:rPr>
              <w:t>we pair that also with the prescriber’s</w:t>
            </w:r>
            <w:r>
              <w:rPr>
                <w:rFonts w:asciiTheme="majorHAnsi" w:hAnsiTheme="majorHAnsi"/>
                <w:sz w:val="28"/>
                <w:szCs w:val="28"/>
              </w:rPr>
              <w:t xml:space="preserve"> knowledge of that patie</w:t>
            </w:r>
            <w:r w:rsidR="00FD76D7">
              <w:rPr>
                <w:rFonts w:asciiTheme="majorHAnsi" w:hAnsiTheme="majorHAnsi"/>
                <w:sz w:val="28"/>
                <w:szCs w:val="28"/>
              </w:rPr>
              <w:t>nt for the best outcome, because we are aware that the individual looking after the patient has the most in-depth knowledge of that individual.</w:t>
            </w:r>
          </w:p>
          <w:p w:rsidR="002574B2" w:rsidRDefault="002574B2" w:rsidP="00DE6A79">
            <w:pPr>
              <w:rPr>
                <w:rFonts w:asciiTheme="majorHAnsi" w:hAnsiTheme="majorHAnsi"/>
                <w:sz w:val="28"/>
                <w:szCs w:val="28"/>
              </w:rPr>
            </w:pPr>
          </w:p>
          <w:p w:rsidR="00655A85" w:rsidRDefault="00370F09" w:rsidP="00DE6A79">
            <w:pPr>
              <w:rPr>
                <w:rFonts w:asciiTheme="majorHAnsi" w:hAnsiTheme="majorHAnsi"/>
                <w:sz w:val="28"/>
                <w:szCs w:val="28"/>
              </w:rPr>
            </w:pPr>
            <w:r>
              <w:rPr>
                <w:rFonts w:asciiTheme="majorHAnsi" w:hAnsiTheme="majorHAnsi"/>
                <w:sz w:val="28"/>
                <w:szCs w:val="28"/>
              </w:rPr>
              <w:t xml:space="preserve">The other thing </w:t>
            </w:r>
            <w:r w:rsidR="00465549">
              <w:rPr>
                <w:rFonts w:asciiTheme="majorHAnsi" w:hAnsiTheme="majorHAnsi"/>
                <w:sz w:val="28"/>
                <w:szCs w:val="28"/>
              </w:rPr>
              <w:t xml:space="preserve">is </w:t>
            </w:r>
            <w:r>
              <w:rPr>
                <w:rFonts w:asciiTheme="majorHAnsi" w:hAnsiTheme="majorHAnsi"/>
                <w:sz w:val="28"/>
                <w:szCs w:val="28"/>
              </w:rPr>
              <w:t xml:space="preserve">that it is a multidisciplinary program. It takes a team. And usually, the team is a physician (often an I.D. physician), and a clinical pharmacist with infectious diseases training. When you look at the </w:t>
            </w:r>
            <w:r w:rsidR="00174A27">
              <w:rPr>
                <w:rFonts w:asciiTheme="majorHAnsi" w:hAnsiTheme="majorHAnsi"/>
                <w:sz w:val="28"/>
                <w:szCs w:val="28"/>
              </w:rPr>
              <w:t>idea, say</w:t>
            </w:r>
            <w:r>
              <w:rPr>
                <w:rFonts w:asciiTheme="majorHAnsi" w:hAnsiTheme="majorHAnsi"/>
                <w:sz w:val="28"/>
                <w:szCs w:val="28"/>
              </w:rPr>
              <w:t xml:space="preserve"> guidelines</w:t>
            </w:r>
            <w:r w:rsidR="00174A27">
              <w:rPr>
                <w:rFonts w:asciiTheme="majorHAnsi" w:hAnsiTheme="majorHAnsi"/>
                <w:sz w:val="28"/>
                <w:szCs w:val="28"/>
              </w:rPr>
              <w:t>,</w:t>
            </w:r>
            <w:r>
              <w:rPr>
                <w:rFonts w:asciiTheme="majorHAnsi" w:hAnsiTheme="majorHAnsi"/>
                <w:sz w:val="28"/>
                <w:szCs w:val="28"/>
              </w:rPr>
              <w:t xml:space="preserve"> which I reference in the next </w:t>
            </w:r>
            <w:proofErr w:type="gramStart"/>
            <w:r>
              <w:rPr>
                <w:rFonts w:asciiTheme="majorHAnsi" w:hAnsiTheme="majorHAnsi"/>
                <w:sz w:val="28"/>
                <w:szCs w:val="28"/>
              </w:rPr>
              <w:t>slide, that</w:t>
            </w:r>
            <w:proofErr w:type="gramEnd"/>
            <w:r>
              <w:rPr>
                <w:rFonts w:asciiTheme="majorHAnsi" w:hAnsiTheme="majorHAnsi"/>
                <w:sz w:val="28"/>
                <w:szCs w:val="28"/>
              </w:rPr>
              <w:t xml:space="preserve"> often and optimally should include an antimicrobial biologist and information system specialist and infectious control professional</w:t>
            </w:r>
            <w:r w:rsidR="00655A85">
              <w:rPr>
                <w:rFonts w:asciiTheme="majorHAnsi" w:hAnsiTheme="majorHAnsi"/>
                <w:sz w:val="28"/>
                <w:szCs w:val="28"/>
              </w:rPr>
              <w:t xml:space="preserve"> and hospital epidemiologist. And as a program, it’s usually directed or co-directed by I.D. and pharmacy, and the program part of </w:t>
            </w:r>
            <w:r w:rsidR="00174A27">
              <w:rPr>
                <w:rFonts w:asciiTheme="majorHAnsi" w:hAnsiTheme="majorHAnsi"/>
                <w:sz w:val="28"/>
                <w:szCs w:val="28"/>
              </w:rPr>
              <w:t xml:space="preserve">it </w:t>
            </w:r>
            <w:r w:rsidR="00655A85">
              <w:rPr>
                <w:rFonts w:asciiTheme="majorHAnsi" w:hAnsiTheme="majorHAnsi"/>
                <w:sz w:val="28"/>
                <w:szCs w:val="28"/>
              </w:rPr>
              <w:t>involves data tracking and analysis [</w:t>
            </w:r>
            <w:r w:rsidR="00174A27">
              <w:rPr>
                <w:rFonts w:asciiTheme="majorHAnsi" w:hAnsiTheme="majorHAnsi"/>
                <w:sz w:val="28"/>
                <w:szCs w:val="28"/>
              </w:rPr>
              <w:t>cut</w:t>
            </w:r>
            <w:r w:rsidR="00655A85">
              <w:rPr>
                <w:rFonts w:asciiTheme="majorHAnsi" w:hAnsiTheme="majorHAnsi"/>
                <w:sz w:val="28"/>
                <w:szCs w:val="28"/>
              </w:rPr>
              <w:t>]. So, it is in fact, an entity that has to be created within a hospital structure.</w:t>
            </w:r>
          </w:p>
          <w:p w:rsidR="002574B2" w:rsidRDefault="002574B2" w:rsidP="00DE6A79">
            <w:pPr>
              <w:rPr>
                <w:rFonts w:asciiTheme="majorHAnsi" w:hAnsiTheme="majorHAnsi"/>
                <w:sz w:val="28"/>
                <w:szCs w:val="28"/>
              </w:rPr>
            </w:pPr>
          </w:p>
          <w:p w:rsidR="009B7515" w:rsidRDefault="00655A85" w:rsidP="00DE6A79">
            <w:pPr>
              <w:rPr>
                <w:rFonts w:asciiTheme="majorHAnsi" w:hAnsiTheme="majorHAnsi"/>
                <w:sz w:val="28"/>
                <w:szCs w:val="28"/>
              </w:rPr>
            </w:pPr>
            <w:r>
              <w:rPr>
                <w:rFonts w:asciiTheme="majorHAnsi" w:hAnsiTheme="majorHAnsi"/>
                <w:sz w:val="28"/>
                <w:szCs w:val="28"/>
              </w:rPr>
              <w:t xml:space="preserve">So these are the guidelines that really actually kick-started a lot of attention to </w:t>
            </w:r>
            <w:r w:rsidR="00875C40">
              <w:rPr>
                <w:rFonts w:asciiTheme="majorHAnsi" w:hAnsiTheme="majorHAnsi"/>
                <w:sz w:val="28"/>
                <w:szCs w:val="28"/>
              </w:rPr>
              <w:t>s</w:t>
            </w:r>
            <w:r>
              <w:rPr>
                <w:rFonts w:asciiTheme="majorHAnsi" w:hAnsiTheme="majorHAnsi"/>
                <w:sz w:val="28"/>
                <w:szCs w:val="28"/>
              </w:rPr>
              <w:t xml:space="preserve">tewardship. They came out in 2007, and the ensuing couple of years – few years now – every year we’ve seen increasing reports on outcomes from stewardship programs, a lot of workshops on how to do a Stewardship Program, and a lot of professional education </w:t>
            </w:r>
            <w:r w:rsidR="00027D20">
              <w:rPr>
                <w:rFonts w:asciiTheme="majorHAnsi" w:hAnsiTheme="majorHAnsi"/>
                <w:sz w:val="28"/>
                <w:szCs w:val="28"/>
              </w:rPr>
              <w:t xml:space="preserve">and </w:t>
            </w:r>
            <w:r>
              <w:rPr>
                <w:rFonts w:asciiTheme="majorHAnsi" w:hAnsiTheme="majorHAnsi"/>
                <w:sz w:val="28"/>
                <w:szCs w:val="28"/>
              </w:rPr>
              <w:t>development</w:t>
            </w:r>
            <w:r w:rsidR="00174A27">
              <w:rPr>
                <w:rFonts w:asciiTheme="majorHAnsi" w:hAnsiTheme="majorHAnsi"/>
                <w:sz w:val="28"/>
                <w:szCs w:val="28"/>
              </w:rPr>
              <w:t>,</w:t>
            </w:r>
            <w:r>
              <w:rPr>
                <w:rFonts w:asciiTheme="majorHAnsi" w:hAnsiTheme="majorHAnsi"/>
                <w:sz w:val="28"/>
                <w:szCs w:val="28"/>
              </w:rPr>
              <w:t xml:space="preserve"> </w:t>
            </w:r>
            <w:r>
              <w:rPr>
                <w:rFonts w:asciiTheme="majorHAnsi" w:hAnsiTheme="majorHAnsi"/>
                <w:sz w:val="28"/>
                <w:szCs w:val="28"/>
              </w:rPr>
              <w:lastRenderedPageBreak/>
              <w:t>trying to get people involved in these types of initiatives.</w:t>
            </w:r>
          </w:p>
          <w:p w:rsidR="009B7515" w:rsidRDefault="009B7515" w:rsidP="00DE6A79">
            <w:pPr>
              <w:rPr>
                <w:rFonts w:asciiTheme="majorHAnsi" w:hAnsiTheme="majorHAnsi"/>
                <w:sz w:val="28"/>
                <w:szCs w:val="28"/>
              </w:rPr>
            </w:pPr>
          </w:p>
          <w:p w:rsidR="00482033" w:rsidRDefault="00655A85" w:rsidP="00DE6A79">
            <w:pPr>
              <w:rPr>
                <w:rFonts w:asciiTheme="majorHAnsi" w:hAnsiTheme="majorHAnsi"/>
                <w:sz w:val="28"/>
                <w:szCs w:val="28"/>
              </w:rPr>
            </w:pPr>
            <w:r>
              <w:rPr>
                <w:rFonts w:asciiTheme="majorHAnsi" w:hAnsiTheme="majorHAnsi"/>
                <w:sz w:val="28"/>
                <w:szCs w:val="28"/>
              </w:rPr>
              <w:t>And just to let people know, if they’re not familiar, the two core strategies that you can do if you’re trying to impact antimicrobial use in a hospital setting, well, and even community settings</w:t>
            </w:r>
            <w:r w:rsidR="00174A27">
              <w:rPr>
                <w:rFonts w:asciiTheme="majorHAnsi" w:hAnsiTheme="majorHAnsi"/>
                <w:sz w:val="28"/>
                <w:szCs w:val="28"/>
              </w:rPr>
              <w:t>, are</w:t>
            </w:r>
            <w:r>
              <w:rPr>
                <w:rFonts w:asciiTheme="majorHAnsi" w:hAnsiTheme="majorHAnsi"/>
                <w:sz w:val="28"/>
                <w:szCs w:val="28"/>
              </w:rPr>
              <w:t xml:space="preserve"> </w:t>
            </w:r>
            <w:r w:rsidR="007C5322">
              <w:rPr>
                <w:rFonts w:asciiTheme="majorHAnsi" w:hAnsiTheme="majorHAnsi"/>
                <w:sz w:val="28"/>
                <w:szCs w:val="28"/>
              </w:rPr>
              <w:t>prospective</w:t>
            </w:r>
            <w:r>
              <w:rPr>
                <w:rFonts w:asciiTheme="majorHAnsi" w:hAnsiTheme="majorHAnsi"/>
                <w:sz w:val="28"/>
                <w:szCs w:val="28"/>
              </w:rPr>
              <w:t xml:space="preserve"> audit</w:t>
            </w:r>
            <w:r w:rsidR="00B51345">
              <w:rPr>
                <w:rFonts w:asciiTheme="majorHAnsi" w:hAnsiTheme="majorHAnsi"/>
                <w:sz w:val="28"/>
                <w:szCs w:val="28"/>
              </w:rPr>
              <w:t>s</w:t>
            </w:r>
            <w:r>
              <w:rPr>
                <w:rFonts w:asciiTheme="majorHAnsi" w:hAnsiTheme="majorHAnsi"/>
                <w:sz w:val="28"/>
                <w:szCs w:val="28"/>
              </w:rPr>
              <w:t xml:space="preserve"> with intervention</w:t>
            </w:r>
            <w:r w:rsidR="00B51345">
              <w:rPr>
                <w:rFonts w:asciiTheme="majorHAnsi" w:hAnsiTheme="majorHAnsi"/>
                <w:sz w:val="28"/>
                <w:szCs w:val="28"/>
              </w:rPr>
              <w:t>s</w:t>
            </w:r>
            <w:r>
              <w:rPr>
                <w:rFonts w:asciiTheme="majorHAnsi" w:hAnsiTheme="majorHAnsi"/>
                <w:sz w:val="28"/>
                <w:szCs w:val="28"/>
              </w:rPr>
              <w:t xml:space="preserve"> </w:t>
            </w:r>
            <w:r w:rsidR="00027D20">
              <w:rPr>
                <w:rFonts w:asciiTheme="majorHAnsi" w:hAnsiTheme="majorHAnsi"/>
                <w:sz w:val="28"/>
                <w:szCs w:val="28"/>
              </w:rPr>
              <w:t xml:space="preserve">and </w:t>
            </w:r>
            <w:r>
              <w:rPr>
                <w:rFonts w:asciiTheme="majorHAnsi" w:hAnsiTheme="majorHAnsi"/>
                <w:sz w:val="28"/>
                <w:szCs w:val="28"/>
              </w:rPr>
              <w:t xml:space="preserve">feedback, in which you </w:t>
            </w:r>
            <w:r w:rsidR="00174A27">
              <w:rPr>
                <w:rFonts w:asciiTheme="majorHAnsi" w:hAnsiTheme="majorHAnsi"/>
                <w:sz w:val="28"/>
                <w:szCs w:val="28"/>
              </w:rPr>
              <w:t>use</w:t>
            </w:r>
            <w:r>
              <w:rPr>
                <w:rFonts w:asciiTheme="majorHAnsi" w:hAnsiTheme="majorHAnsi"/>
                <w:sz w:val="28"/>
                <w:szCs w:val="28"/>
              </w:rPr>
              <w:t xml:space="preserve"> some kind of a cue to look </w:t>
            </w:r>
            <w:r w:rsidR="00174A27">
              <w:rPr>
                <w:rFonts w:asciiTheme="majorHAnsi" w:hAnsiTheme="majorHAnsi"/>
                <w:sz w:val="28"/>
                <w:szCs w:val="28"/>
              </w:rPr>
              <w:t>at the</w:t>
            </w:r>
            <w:r>
              <w:rPr>
                <w:rFonts w:asciiTheme="majorHAnsi" w:hAnsiTheme="majorHAnsi"/>
                <w:sz w:val="28"/>
                <w:szCs w:val="28"/>
              </w:rPr>
              <w:t xml:space="preserve"> antimicrobial us</w:t>
            </w:r>
            <w:r w:rsidR="00027D20">
              <w:rPr>
                <w:rFonts w:asciiTheme="majorHAnsi" w:hAnsiTheme="majorHAnsi"/>
                <w:sz w:val="28"/>
                <w:szCs w:val="28"/>
              </w:rPr>
              <w:t>e</w:t>
            </w:r>
            <w:r>
              <w:rPr>
                <w:rFonts w:asciiTheme="majorHAnsi" w:hAnsiTheme="majorHAnsi"/>
                <w:sz w:val="28"/>
                <w:szCs w:val="28"/>
              </w:rPr>
              <w:t xml:space="preserve">, and then go provide </w:t>
            </w:r>
            <w:r w:rsidR="00174A27">
              <w:rPr>
                <w:rFonts w:asciiTheme="majorHAnsi" w:hAnsiTheme="majorHAnsi"/>
                <w:sz w:val="28"/>
                <w:szCs w:val="28"/>
              </w:rPr>
              <w:t>some</w:t>
            </w:r>
            <w:r>
              <w:rPr>
                <w:rFonts w:asciiTheme="majorHAnsi" w:hAnsiTheme="majorHAnsi"/>
                <w:sz w:val="28"/>
                <w:szCs w:val="28"/>
              </w:rPr>
              <w:t xml:space="preserve"> </w:t>
            </w:r>
            <w:r w:rsidR="00174A27">
              <w:rPr>
                <w:rFonts w:asciiTheme="majorHAnsi" w:hAnsiTheme="majorHAnsi"/>
                <w:sz w:val="28"/>
                <w:szCs w:val="28"/>
              </w:rPr>
              <w:t>un</w:t>
            </w:r>
            <w:r>
              <w:rPr>
                <w:rFonts w:asciiTheme="majorHAnsi" w:hAnsiTheme="majorHAnsi"/>
                <w:sz w:val="28"/>
                <w:szCs w:val="28"/>
              </w:rPr>
              <w:t xml:space="preserve">solicited feedback. </w:t>
            </w:r>
          </w:p>
          <w:p w:rsidR="009B7515" w:rsidRDefault="009B7515" w:rsidP="00DE6A79">
            <w:pPr>
              <w:rPr>
                <w:rFonts w:asciiTheme="majorHAnsi" w:hAnsiTheme="majorHAnsi"/>
                <w:sz w:val="28"/>
                <w:szCs w:val="28"/>
              </w:rPr>
            </w:pPr>
          </w:p>
          <w:p w:rsidR="00081B09" w:rsidRDefault="00655A85" w:rsidP="00DE6A79">
            <w:pPr>
              <w:rPr>
                <w:rFonts w:asciiTheme="majorHAnsi" w:hAnsiTheme="majorHAnsi"/>
                <w:sz w:val="28"/>
                <w:szCs w:val="28"/>
              </w:rPr>
            </w:pPr>
            <w:r>
              <w:rPr>
                <w:rFonts w:asciiTheme="majorHAnsi" w:hAnsiTheme="majorHAnsi"/>
                <w:sz w:val="28"/>
                <w:szCs w:val="28"/>
              </w:rPr>
              <w:t>The good news about that is, for example, if you’re using microbiology reporting, it means that you can intervene if it appears that a patient is not on the optimal therapy. And you intervene more or less in real time.</w:t>
            </w:r>
            <w:r w:rsidR="00081B09">
              <w:rPr>
                <w:rFonts w:asciiTheme="majorHAnsi" w:hAnsiTheme="majorHAnsi"/>
                <w:sz w:val="28"/>
                <w:szCs w:val="28"/>
              </w:rPr>
              <w:t xml:space="preserve"> The other thing that people often use as a trigger is use of certain broad-spectrum agents, and then you go and you see if the use of that </w:t>
            </w:r>
            <w:r w:rsidR="00482033">
              <w:rPr>
                <w:rFonts w:asciiTheme="majorHAnsi" w:hAnsiTheme="majorHAnsi"/>
                <w:sz w:val="28"/>
                <w:szCs w:val="28"/>
              </w:rPr>
              <w:t xml:space="preserve">agent </w:t>
            </w:r>
            <w:r w:rsidR="00081B09">
              <w:rPr>
                <w:rFonts w:asciiTheme="majorHAnsi" w:hAnsiTheme="majorHAnsi"/>
                <w:sz w:val="28"/>
                <w:szCs w:val="28"/>
              </w:rPr>
              <w:t>appears to be warranted in that case, or if there’s an alternate suggestion maybe warranted.</w:t>
            </w:r>
          </w:p>
          <w:p w:rsidR="009B7515" w:rsidRDefault="009B7515" w:rsidP="00DE6A79">
            <w:pPr>
              <w:rPr>
                <w:rFonts w:asciiTheme="majorHAnsi" w:hAnsiTheme="majorHAnsi"/>
                <w:sz w:val="28"/>
                <w:szCs w:val="28"/>
              </w:rPr>
            </w:pPr>
          </w:p>
          <w:p w:rsidR="00081B09" w:rsidRDefault="00081B09" w:rsidP="00DE6A79">
            <w:pPr>
              <w:rPr>
                <w:rFonts w:asciiTheme="majorHAnsi" w:hAnsiTheme="majorHAnsi"/>
                <w:sz w:val="28"/>
                <w:szCs w:val="28"/>
              </w:rPr>
            </w:pPr>
            <w:r>
              <w:rPr>
                <w:rFonts w:asciiTheme="majorHAnsi" w:hAnsiTheme="majorHAnsi"/>
                <w:sz w:val="28"/>
                <w:szCs w:val="28"/>
              </w:rPr>
              <w:t xml:space="preserve">The nice part about this is that if you have good relationships with your prescribers, and that you show that you’re </w:t>
            </w:r>
            <w:r w:rsidR="00482033">
              <w:rPr>
                <w:rFonts w:asciiTheme="majorHAnsi" w:hAnsiTheme="majorHAnsi"/>
                <w:sz w:val="28"/>
                <w:szCs w:val="28"/>
              </w:rPr>
              <w:t>a</w:t>
            </w:r>
            <w:r>
              <w:rPr>
                <w:rFonts w:asciiTheme="majorHAnsi" w:hAnsiTheme="majorHAnsi"/>
                <w:sz w:val="28"/>
                <w:szCs w:val="28"/>
              </w:rPr>
              <w:t xml:space="preserve"> support</w:t>
            </w:r>
            <w:r w:rsidR="00482033">
              <w:rPr>
                <w:rFonts w:asciiTheme="majorHAnsi" w:hAnsiTheme="majorHAnsi"/>
                <w:sz w:val="28"/>
                <w:szCs w:val="28"/>
              </w:rPr>
              <w:t>ive</w:t>
            </w:r>
            <w:r>
              <w:rPr>
                <w:rFonts w:asciiTheme="majorHAnsi" w:hAnsiTheme="majorHAnsi"/>
                <w:sz w:val="28"/>
                <w:szCs w:val="28"/>
              </w:rPr>
              <w:t xml:space="preserve"> influence, it allows a lot of educational dialogue, and I think it kind of elevates the practice and </w:t>
            </w:r>
            <w:r w:rsidR="009B7515">
              <w:rPr>
                <w:rFonts w:asciiTheme="majorHAnsi" w:hAnsiTheme="majorHAnsi"/>
                <w:sz w:val="28"/>
                <w:szCs w:val="28"/>
              </w:rPr>
              <w:t>centres</w:t>
            </w:r>
            <w:r>
              <w:rPr>
                <w:rFonts w:asciiTheme="majorHAnsi" w:hAnsiTheme="majorHAnsi"/>
                <w:sz w:val="28"/>
                <w:szCs w:val="28"/>
              </w:rPr>
              <w:t xml:space="preserve"> that </w:t>
            </w:r>
            <w:r w:rsidR="00482033">
              <w:rPr>
                <w:rFonts w:asciiTheme="majorHAnsi" w:hAnsiTheme="majorHAnsi"/>
                <w:sz w:val="28"/>
                <w:szCs w:val="28"/>
              </w:rPr>
              <w:t xml:space="preserve">have a </w:t>
            </w:r>
            <w:r>
              <w:rPr>
                <w:rFonts w:asciiTheme="majorHAnsi" w:hAnsiTheme="majorHAnsi"/>
                <w:sz w:val="28"/>
                <w:szCs w:val="28"/>
              </w:rPr>
              <w:t xml:space="preserve">good stewardship program. </w:t>
            </w:r>
          </w:p>
          <w:p w:rsidR="009B7515" w:rsidRDefault="009B7515" w:rsidP="00DE6A79">
            <w:pPr>
              <w:rPr>
                <w:rFonts w:asciiTheme="majorHAnsi" w:hAnsiTheme="majorHAnsi"/>
                <w:sz w:val="28"/>
                <w:szCs w:val="28"/>
              </w:rPr>
            </w:pPr>
          </w:p>
          <w:p w:rsidR="00081B09" w:rsidRDefault="00081B09" w:rsidP="00DE6A79">
            <w:pPr>
              <w:rPr>
                <w:rFonts w:asciiTheme="majorHAnsi" w:hAnsiTheme="majorHAnsi"/>
                <w:sz w:val="28"/>
                <w:szCs w:val="28"/>
              </w:rPr>
            </w:pPr>
            <w:r>
              <w:rPr>
                <w:rFonts w:asciiTheme="majorHAnsi" w:hAnsiTheme="majorHAnsi"/>
                <w:sz w:val="28"/>
                <w:szCs w:val="28"/>
              </w:rPr>
              <w:t>The other option that some people propose is formulary restrict</w:t>
            </w:r>
            <w:r w:rsidR="00CB35F5">
              <w:rPr>
                <w:rFonts w:asciiTheme="majorHAnsi" w:hAnsiTheme="majorHAnsi"/>
                <w:sz w:val="28"/>
                <w:szCs w:val="28"/>
              </w:rPr>
              <w:t>ion of pre-</w:t>
            </w:r>
            <w:r>
              <w:rPr>
                <w:rFonts w:asciiTheme="majorHAnsi" w:hAnsiTheme="majorHAnsi"/>
                <w:sz w:val="28"/>
                <w:szCs w:val="28"/>
              </w:rPr>
              <w:t xml:space="preserve">authorization, which basically comes down to, </w:t>
            </w:r>
            <w:r w:rsidR="009B7515">
              <w:rPr>
                <w:rFonts w:asciiTheme="majorHAnsi" w:hAnsiTheme="majorHAnsi"/>
                <w:sz w:val="28"/>
                <w:szCs w:val="28"/>
              </w:rPr>
              <w:t>“</w:t>
            </w:r>
            <w:r w:rsidRPr="009B7515">
              <w:rPr>
                <w:rFonts w:asciiTheme="majorHAnsi" w:hAnsiTheme="majorHAnsi"/>
                <w:i/>
                <w:sz w:val="28"/>
                <w:szCs w:val="28"/>
              </w:rPr>
              <w:t>you can’t have that</w:t>
            </w:r>
            <w:r w:rsidR="009B7515">
              <w:rPr>
                <w:rFonts w:asciiTheme="majorHAnsi" w:hAnsiTheme="majorHAnsi"/>
                <w:i/>
                <w:sz w:val="28"/>
                <w:szCs w:val="28"/>
              </w:rPr>
              <w:t>”</w:t>
            </w:r>
            <w:r w:rsidR="009B7515">
              <w:rPr>
                <w:rFonts w:asciiTheme="majorHAnsi" w:hAnsiTheme="majorHAnsi"/>
                <w:sz w:val="28"/>
                <w:szCs w:val="28"/>
              </w:rPr>
              <w:t xml:space="preserve"> or “</w:t>
            </w:r>
            <w:r w:rsidR="009B7515" w:rsidRPr="009B7515">
              <w:rPr>
                <w:rFonts w:asciiTheme="majorHAnsi" w:hAnsiTheme="majorHAnsi"/>
                <w:i/>
                <w:sz w:val="28"/>
                <w:szCs w:val="28"/>
              </w:rPr>
              <w:t>y</w:t>
            </w:r>
            <w:r w:rsidRPr="009B7515">
              <w:rPr>
                <w:rFonts w:asciiTheme="majorHAnsi" w:hAnsiTheme="majorHAnsi"/>
                <w:i/>
                <w:sz w:val="28"/>
                <w:szCs w:val="28"/>
              </w:rPr>
              <w:t xml:space="preserve">ou have to </w:t>
            </w:r>
            <w:r w:rsidR="00CB35F5" w:rsidRPr="009B7515">
              <w:rPr>
                <w:rFonts w:asciiTheme="majorHAnsi" w:hAnsiTheme="majorHAnsi"/>
                <w:i/>
                <w:sz w:val="28"/>
                <w:szCs w:val="28"/>
              </w:rPr>
              <w:t xml:space="preserve">get </w:t>
            </w:r>
            <w:r w:rsidRPr="009B7515">
              <w:rPr>
                <w:rFonts w:asciiTheme="majorHAnsi" w:hAnsiTheme="majorHAnsi"/>
                <w:i/>
                <w:sz w:val="28"/>
                <w:szCs w:val="28"/>
              </w:rPr>
              <w:t>permission to have that</w:t>
            </w:r>
            <w:r>
              <w:rPr>
                <w:rFonts w:asciiTheme="majorHAnsi" w:hAnsiTheme="majorHAnsi"/>
                <w:sz w:val="28"/>
                <w:szCs w:val="28"/>
              </w:rPr>
              <w:t>.</w:t>
            </w:r>
            <w:r w:rsidR="009B7515">
              <w:rPr>
                <w:rFonts w:asciiTheme="majorHAnsi" w:hAnsiTheme="majorHAnsi"/>
                <w:sz w:val="28"/>
                <w:szCs w:val="28"/>
              </w:rPr>
              <w:t>”</w:t>
            </w:r>
            <w:r>
              <w:rPr>
                <w:rFonts w:asciiTheme="majorHAnsi" w:hAnsiTheme="majorHAnsi"/>
                <w:sz w:val="28"/>
                <w:szCs w:val="28"/>
              </w:rPr>
              <w:t xml:space="preserve"> Obviously, that has a lot more difficult sell job. And it often involves a lot of calls to whoever’s being the gate-keeper for the broader-spectrum antimicrobials. But in terms of getting immediate impact, it probably is the most direct way. </w:t>
            </w:r>
            <w:r w:rsidR="00747313">
              <w:rPr>
                <w:rFonts w:asciiTheme="majorHAnsi" w:hAnsiTheme="majorHAnsi"/>
                <w:sz w:val="28"/>
                <w:szCs w:val="28"/>
              </w:rPr>
              <w:t>It</w:t>
            </w:r>
            <w:r>
              <w:rPr>
                <w:rFonts w:asciiTheme="majorHAnsi" w:hAnsiTheme="majorHAnsi"/>
                <w:sz w:val="28"/>
                <w:szCs w:val="28"/>
              </w:rPr>
              <w:t xml:space="preserve"> can be difficult to carry out. So I conceptualize this as being the good antibiotic fairies coming by to help you out with your problems, or the antibiotic police. And to be honest, both elements can have elements of both. I can put it that way.</w:t>
            </w:r>
          </w:p>
          <w:p w:rsidR="00AE0633" w:rsidRDefault="00AE0633" w:rsidP="00F55CB5">
            <w:pPr>
              <w:rPr>
                <w:rFonts w:asciiTheme="majorHAnsi" w:hAnsiTheme="majorHAnsi"/>
                <w:sz w:val="28"/>
                <w:szCs w:val="28"/>
              </w:rPr>
            </w:pPr>
          </w:p>
          <w:p w:rsidR="008B72AF" w:rsidRDefault="00F55CB5" w:rsidP="00F55CB5">
            <w:pPr>
              <w:rPr>
                <w:rFonts w:asciiTheme="majorHAnsi" w:hAnsiTheme="majorHAnsi"/>
                <w:sz w:val="28"/>
                <w:szCs w:val="28"/>
              </w:rPr>
            </w:pPr>
            <w:r>
              <w:rPr>
                <w:rFonts w:asciiTheme="majorHAnsi" w:hAnsiTheme="majorHAnsi"/>
                <w:sz w:val="28"/>
                <w:szCs w:val="28"/>
              </w:rPr>
              <w:t xml:space="preserve">Staying in my conceptual mode, the other thing that I want to point out is that you have your </w:t>
            </w:r>
            <w:r w:rsidR="00027D20">
              <w:rPr>
                <w:rFonts w:asciiTheme="majorHAnsi" w:hAnsiTheme="majorHAnsi"/>
                <w:sz w:val="28"/>
                <w:szCs w:val="28"/>
              </w:rPr>
              <w:t>h</w:t>
            </w:r>
            <w:r>
              <w:rPr>
                <w:rFonts w:asciiTheme="majorHAnsi" w:hAnsiTheme="majorHAnsi"/>
                <w:sz w:val="28"/>
                <w:szCs w:val="28"/>
              </w:rPr>
              <w:t xml:space="preserve">ost at risk, your patient, and community antibiotic use, and in my mind that includes veterinary </w:t>
            </w:r>
            <w:r w:rsidR="00027D20">
              <w:rPr>
                <w:rFonts w:asciiTheme="majorHAnsi" w:hAnsiTheme="majorHAnsi"/>
                <w:sz w:val="28"/>
                <w:szCs w:val="28"/>
              </w:rPr>
              <w:t>and agric</w:t>
            </w:r>
            <w:r>
              <w:rPr>
                <w:rFonts w:asciiTheme="majorHAnsi" w:hAnsiTheme="majorHAnsi"/>
                <w:sz w:val="28"/>
                <w:szCs w:val="28"/>
              </w:rPr>
              <w:t xml:space="preserve">ultural use, is by far a major driver, and far away </w:t>
            </w:r>
            <w:r w:rsidR="00AE0633">
              <w:rPr>
                <w:rFonts w:asciiTheme="majorHAnsi" w:hAnsiTheme="majorHAnsi"/>
                <w:sz w:val="28"/>
                <w:szCs w:val="28"/>
              </w:rPr>
              <w:t>i</w:t>
            </w:r>
            <w:r>
              <w:rPr>
                <w:rFonts w:asciiTheme="majorHAnsi" w:hAnsiTheme="majorHAnsi"/>
                <w:sz w:val="28"/>
                <w:szCs w:val="28"/>
              </w:rPr>
              <w:t xml:space="preserve">s hospital use. And when you look at where you have the host, the pathogen, </w:t>
            </w:r>
            <w:r w:rsidR="00AD510D">
              <w:rPr>
                <w:rFonts w:asciiTheme="majorHAnsi" w:hAnsiTheme="majorHAnsi"/>
                <w:sz w:val="28"/>
                <w:szCs w:val="28"/>
              </w:rPr>
              <w:t>and t</w:t>
            </w:r>
            <w:r w:rsidR="00FD69C6">
              <w:rPr>
                <w:rFonts w:asciiTheme="majorHAnsi" w:hAnsiTheme="majorHAnsi"/>
                <w:sz w:val="28"/>
                <w:szCs w:val="28"/>
              </w:rPr>
              <w:t>hen their</w:t>
            </w:r>
            <w:r>
              <w:rPr>
                <w:rFonts w:asciiTheme="majorHAnsi" w:hAnsiTheme="majorHAnsi"/>
                <w:sz w:val="28"/>
                <w:szCs w:val="28"/>
              </w:rPr>
              <w:t xml:space="preserve"> genetic determinants of resistance coming together, that is where you find resistance developing. And the approach to controlling that can be an infection control approach, where you try to impact where the pathogen and the host interact, and hospital and community and veterinary and agricultural stewardship, where you’re trying to impact the host at risk’s exposure to antibiotics. </w:t>
            </w:r>
          </w:p>
          <w:p w:rsidR="00AE0633" w:rsidRDefault="00AE0633" w:rsidP="00F55CB5">
            <w:pPr>
              <w:rPr>
                <w:rFonts w:asciiTheme="majorHAnsi" w:hAnsiTheme="majorHAnsi"/>
                <w:sz w:val="28"/>
                <w:szCs w:val="28"/>
              </w:rPr>
            </w:pPr>
          </w:p>
          <w:p w:rsidR="00F55CB5" w:rsidRDefault="00F55CB5" w:rsidP="00F55CB5">
            <w:pPr>
              <w:rPr>
                <w:rFonts w:asciiTheme="majorHAnsi" w:hAnsiTheme="majorHAnsi"/>
                <w:sz w:val="28"/>
                <w:szCs w:val="28"/>
              </w:rPr>
            </w:pPr>
            <w:r>
              <w:rPr>
                <w:rFonts w:asciiTheme="majorHAnsi" w:hAnsiTheme="majorHAnsi"/>
                <w:sz w:val="28"/>
                <w:szCs w:val="28"/>
              </w:rPr>
              <w:t xml:space="preserve">So I’m </w:t>
            </w:r>
            <w:r w:rsidR="006A1522">
              <w:rPr>
                <w:rFonts w:asciiTheme="majorHAnsi" w:hAnsiTheme="majorHAnsi"/>
                <w:sz w:val="28"/>
                <w:szCs w:val="28"/>
              </w:rPr>
              <w:t xml:space="preserve">going to </w:t>
            </w:r>
            <w:r>
              <w:rPr>
                <w:rFonts w:asciiTheme="majorHAnsi" w:hAnsiTheme="majorHAnsi"/>
                <w:sz w:val="28"/>
                <w:szCs w:val="28"/>
              </w:rPr>
              <w:t>step back into a clinical</w:t>
            </w:r>
            <w:r w:rsidR="003E3D53">
              <w:rPr>
                <w:rFonts w:asciiTheme="majorHAnsi" w:hAnsiTheme="majorHAnsi"/>
                <w:sz w:val="28"/>
                <w:szCs w:val="28"/>
              </w:rPr>
              <w:t xml:space="preserve"> scenario. I’m not sure if this is </w:t>
            </w:r>
            <w:r w:rsidR="00FD69C6">
              <w:rPr>
                <w:rFonts w:asciiTheme="majorHAnsi" w:hAnsiTheme="majorHAnsi"/>
                <w:sz w:val="28"/>
                <w:szCs w:val="28"/>
              </w:rPr>
              <w:t xml:space="preserve">a </w:t>
            </w:r>
            <w:r w:rsidR="003E3D53">
              <w:rPr>
                <w:rFonts w:asciiTheme="majorHAnsi" w:hAnsiTheme="majorHAnsi"/>
                <w:sz w:val="28"/>
                <w:szCs w:val="28"/>
              </w:rPr>
              <w:t>primarily clinical audience</w:t>
            </w:r>
            <w:r w:rsidR="00027D20">
              <w:rPr>
                <w:rFonts w:asciiTheme="majorHAnsi" w:hAnsiTheme="majorHAnsi"/>
                <w:sz w:val="28"/>
                <w:szCs w:val="28"/>
              </w:rPr>
              <w:t>, so f</w:t>
            </w:r>
            <w:r w:rsidR="003E3D53">
              <w:rPr>
                <w:rFonts w:asciiTheme="majorHAnsi" w:hAnsiTheme="majorHAnsi"/>
                <w:sz w:val="28"/>
                <w:szCs w:val="28"/>
              </w:rPr>
              <w:t>orgive me if you’re not. But, people have a certain approach to antibiotics that usually is very patient centered appropriately. And in this case, we have an 83 year old man who was admitted from home with fever, delirium, hypotension</w:t>
            </w:r>
            <w:r w:rsidR="00AE0633">
              <w:rPr>
                <w:rFonts w:asciiTheme="majorHAnsi" w:hAnsiTheme="majorHAnsi"/>
                <w:sz w:val="28"/>
                <w:szCs w:val="28"/>
              </w:rPr>
              <w:t>,</w:t>
            </w:r>
            <w:r w:rsidR="003E3D53">
              <w:rPr>
                <w:rFonts w:asciiTheme="majorHAnsi" w:hAnsiTheme="majorHAnsi"/>
                <w:sz w:val="28"/>
                <w:szCs w:val="28"/>
              </w:rPr>
              <w:t xml:space="preserve"> responsive to fluids, a history of BPH </w:t>
            </w:r>
            <w:r w:rsidR="00FD69C6">
              <w:rPr>
                <w:rFonts w:asciiTheme="majorHAnsi" w:hAnsiTheme="majorHAnsi"/>
                <w:sz w:val="28"/>
                <w:szCs w:val="28"/>
              </w:rPr>
              <w:t>which is</w:t>
            </w:r>
            <w:r w:rsidR="003E3D53">
              <w:rPr>
                <w:rFonts w:asciiTheme="majorHAnsi" w:hAnsiTheme="majorHAnsi"/>
                <w:sz w:val="28"/>
                <w:szCs w:val="28"/>
              </w:rPr>
              <w:t xml:space="preserve"> prosthetic disease</w:t>
            </w:r>
            <w:r w:rsidR="00AE0633">
              <w:rPr>
                <w:rFonts w:asciiTheme="majorHAnsi" w:hAnsiTheme="majorHAnsi"/>
                <w:sz w:val="28"/>
                <w:szCs w:val="28"/>
              </w:rPr>
              <w:t>,</w:t>
            </w:r>
            <w:r w:rsidR="003E3D53">
              <w:rPr>
                <w:rFonts w:asciiTheme="majorHAnsi" w:hAnsiTheme="majorHAnsi"/>
                <w:sz w:val="28"/>
                <w:szCs w:val="28"/>
              </w:rPr>
              <w:t xml:space="preserve"> and </w:t>
            </w:r>
            <w:proofErr w:type="spellStart"/>
            <w:r w:rsidR="003E3D53">
              <w:rPr>
                <w:rFonts w:asciiTheme="majorHAnsi" w:hAnsiTheme="majorHAnsi"/>
                <w:sz w:val="28"/>
                <w:szCs w:val="28"/>
              </w:rPr>
              <w:t>dysuria</w:t>
            </w:r>
            <w:proofErr w:type="spellEnd"/>
            <w:r w:rsidR="003E3D53">
              <w:rPr>
                <w:rFonts w:asciiTheme="majorHAnsi" w:hAnsiTheme="majorHAnsi"/>
                <w:sz w:val="28"/>
                <w:szCs w:val="28"/>
              </w:rPr>
              <w:t xml:space="preserve">. </w:t>
            </w:r>
            <w:r w:rsidR="00027D20">
              <w:rPr>
                <w:rFonts w:asciiTheme="majorHAnsi" w:hAnsiTheme="majorHAnsi"/>
                <w:sz w:val="28"/>
                <w:szCs w:val="28"/>
              </w:rPr>
              <w:t>So h</w:t>
            </w:r>
            <w:r w:rsidR="003E3D53">
              <w:rPr>
                <w:rFonts w:asciiTheme="majorHAnsi" w:hAnsiTheme="majorHAnsi"/>
                <w:sz w:val="28"/>
                <w:szCs w:val="28"/>
              </w:rPr>
              <w:t>e had some symptoms relat</w:t>
            </w:r>
            <w:r w:rsidR="00FD69C6">
              <w:rPr>
                <w:rFonts w:asciiTheme="majorHAnsi" w:hAnsiTheme="majorHAnsi"/>
                <w:sz w:val="28"/>
                <w:szCs w:val="28"/>
              </w:rPr>
              <w:t>able</w:t>
            </w:r>
            <w:r w:rsidR="003E3D53">
              <w:rPr>
                <w:rFonts w:asciiTheme="majorHAnsi" w:hAnsiTheme="majorHAnsi"/>
                <w:sz w:val="28"/>
                <w:szCs w:val="28"/>
              </w:rPr>
              <w:t xml:space="preserve"> to his urinary tract</w:t>
            </w:r>
            <w:r w:rsidR="00027D20">
              <w:rPr>
                <w:rFonts w:asciiTheme="majorHAnsi" w:hAnsiTheme="majorHAnsi"/>
                <w:sz w:val="28"/>
                <w:szCs w:val="28"/>
              </w:rPr>
              <w:t>. A</w:t>
            </w:r>
            <w:r w:rsidR="003E3D53">
              <w:rPr>
                <w:rFonts w:asciiTheme="majorHAnsi" w:hAnsiTheme="majorHAnsi"/>
                <w:sz w:val="28"/>
                <w:szCs w:val="28"/>
              </w:rPr>
              <w:t xml:space="preserve">nd he recently had a community acquired pneumonia that he’d mostly recovered from. And his </w:t>
            </w:r>
            <w:proofErr w:type="spellStart"/>
            <w:r w:rsidR="009E5118">
              <w:rPr>
                <w:rFonts w:asciiTheme="majorHAnsi" w:hAnsiTheme="majorHAnsi"/>
                <w:sz w:val="28"/>
                <w:szCs w:val="28"/>
              </w:rPr>
              <w:t>c</w:t>
            </w:r>
            <w:r w:rsidR="003E3D53">
              <w:rPr>
                <w:rFonts w:asciiTheme="majorHAnsi" w:hAnsiTheme="majorHAnsi"/>
                <w:sz w:val="28"/>
                <w:szCs w:val="28"/>
              </w:rPr>
              <w:t>r</w:t>
            </w:r>
            <w:r w:rsidR="00FD69C6">
              <w:rPr>
                <w:rFonts w:asciiTheme="majorHAnsi" w:hAnsiTheme="majorHAnsi"/>
                <w:sz w:val="28"/>
                <w:szCs w:val="28"/>
              </w:rPr>
              <w:t>eatine</w:t>
            </w:r>
            <w:proofErr w:type="spellEnd"/>
            <w:r w:rsidR="003E3D53">
              <w:rPr>
                <w:rFonts w:asciiTheme="majorHAnsi" w:hAnsiTheme="majorHAnsi"/>
                <w:sz w:val="28"/>
                <w:szCs w:val="28"/>
              </w:rPr>
              <w:t xml:space="preserve"> was 96, and his </w:t>
            </w:r>
            <w:r w:rsidR="009E5118">
              <w:rPr>
                <w:rFonts w:asciiTheme="majorHAnsi" w:hAnsiTheme="majorHAnsi"/>
                <w:sz w:val="28"/>
                <w:szCs w:val="28"/>
              </w:rPr>
              <w:t>w</w:t>
            </w:r>
            <w:r w:rsidR="003E3D53">
              <w:rPr>
                <w:rFonts w:asciiTheme="majorHAnsi" w:hAnsiTheme="majorHAnsi"/>
                <w:sz w:val="28"/>
                <w:szCs w:val="28"/>
              </w:rPr>
              <w:t xml:space="preserve">hite </w:t>
            </w:r>
            <w:r w:rsidR="009E5118">
              <w:rPr>
                <w:rFonts w:asciiTheme="majorHAnsi" w:hAnsiTheme="majorHAnsi"/>
                <w:sz w:val="28"/>
                <w:szCs w:val="28"/>
              </w:rPr>
              <w:t>c</w:t>
            </w:r>
            <w:r w:rsidR="003E3D53">
              <w:rPr>
                <w:rFonts w:asciiTheme="majorHAnsi" w:hAnsiTheme="majorHAnsi"/>
                <w:sz w:val="28"/>
                <w:szCs w:val="28"/>
              </w:rPr>
              <w:t xml:space="preserve">ount was 14, with a predominant </w:t>
            </w:r>
            <w:proofErr w:type="spellStart"/>
            <w:r w:rsidR="00D42B1B">
              <w:rPr>
                <w:rFonts w:asciiTheme="majorHAnsi" w:hAnsiTheme="majorHAnsi"/>
                <w:sz w:val="28"/>
                <w:szCs w:val="28"/>
              </w:rPr>
              <w:t>neutrophils</w:t>
            </w:r>
            <w:proofErr w:type="spellEnd"/>
            <w:r w:rsidR="003E3D53">
              <w:rPr>
                <w:rFonts w:asciiTheme="majorHAnsi" w:hAnsiTheme="majorHAnsi"/>
                <w:sz w:val="28"/>
                <w:szCs w:val="28"/>
              </w:rPr>
              <w:t xml:space="preserve"> </w:t>
            </w:r>
            <w:r w:rsidR="00FD69C6">
              <w:rPr>
                <w:rFonts w:asciiTheme="majorHAnsi" w:hAnsiTheme="majorHAnsi"/>
                <w:sz w:val="28"/>
                <w:szCs w:val="28"/>
              </w:rPr>
              <w:t>imbalance</w:t>
            </w:r>
            <w:r w:rsidR="003E3D53">
              <w:rPr>
                <w:rFonts w:asciiTheme="majorHAnsi" w:hAnsiTheme="majorHAnsi"/>
                <w:sz w:val="28"/>
                <w:szCs w:val="28"/>
              </w:rPr>
              <w:t>.</w:t>
            </w:r>
          </w:p>
          <w:p w:rsidR="00D11927" w:rsidRDefault="00D11927" w:rsidP="00F55CB5">
            <w:pPr>
              <w:rPr>
                <w:rFonts w:asciiTheme="majorHAnsi" w:hAnsiTheme="majorHAnsi"/>
                <w:sz w:val="28"/>
                <w:szCs w:val="28"/>
              </w:rPr>
            </w:pPr>
          </w:p>
          <w:p w:rsidR="00AE0633" w:rsidRDefault="003E3D53" w:rsidP="003E3D53">
            <w:pPr>
              <w:rPr>
                <w:rFonts w:asciiTheme="majorHAnsi" w:hAnsiTheme="majorHAnsi"/>
                <w:sz w:val="28"/>
                <w:szCs w:val="28"/>
              </w:rPr>
            </w:pPr>
            <w:r>
              <w:rPr>
                <w:rFonts w:asciiTheme="majorHAnsi" w:hAnsiTheme="majorHAnsi"/>
                <w:sz w:val="28"/>
                <w:szCs w:val="28"/>
              </w:rPr>
              <w:t>So when we think about that, you guys c</w:t>
            </w:r>
            <w:r w:rsidR="00D42B1B">
              <w:rPr>
                <w:rFonts w:asciiTheme="majorHAnsi" w:hAnsiTheme="majorHAnsi"/>
                <w:sz w:val="28"/>
                <w:szCs w:val="28"/>
              </w:rPr>
              <w:t>an</w:t>
            </w:r>
            <w:r>
              <w:rPr>
                <w:rFonts w:asciiTheme="majorHAnsi" w:hAnsiTheme="majorHAnsi"/>
                <w:sz w:val="28"/>
                <w:szCs w:val="28"/>
              </w:rPr>
              <w:t xml:space="preserve"> actually type in your answers if you want, but if you don’t want, that’s okay too. </w:t>
            </w:r>
          </w:p>
          <w:p w:rsidR="00AE0633" w:rsidRDefault="00AE0633" w:rsidP="003E3D53">
            <w:pPr>
              <w:rPr>
                <w:rFonts w:asciiTheme="majorHAnsi" w:hAnsiTheme="majorHAnsi"/>
                <w:sz w:val="28"/>
                <w:szCs w:val="28"/>
              </w:rPr>
            </w:pPr>
          </w:p>
          <w:p w:rsidR="003E3D53" w:rsidRDefault="003E3D53" w:rsidP="003E3D53">
            <w:pPr>
              <w:rPr>
                <w:rFonts w:asciiTheme="majorHAnsi" w:hAnsiTheme="majorHAnsi"/>
                <w:sz w:val="28"/>
                <w:szCs w:val="28"/>
              </w:rPr>
            </w:pPr>
            <w:r>
              <w:rPr>
                <w:rFonts w:asciiTheme="majorHAnsi" w:hAnsiTheme="majorHAnsi"/>
                <w:sz w:val="28"/>
                <w:szCs w:val="28"/>
              </w:rPr>
              <w:t xml:space="preserve">Antibiotic treatment – what do we think about? Many people would think about something like a third-generation </w:t>
            </w:r>
            <w:r w:rsidR="00D42B1B">
              <w:rPr>
                <w:rFonts w:asciiTheme="majorHAnsi" w:hAnsiTheme="majorHAnsi"/>
                <w:sz w:val="28"/>
                <w:szCs w:val="28"/>
              </w:rPr>
              <w:t>cephalosporin</w:t>
            </w:r>
            <w:r>
              <w:rPr>
                <w:rFonts w:asciiTheme="majorHAnsi" w:hAnsiTheme="majorHAnsi"/>
                <w:sz w:val="28"/>
                <w:szCs w:val="28"/>
              </w:rPr>
              <w:t>. People who go for pa</w:t>
            </w:r>
            <w:r w:rsidR="00D42B1B">
              <w:rPr>
                <w:rFonts w:asciiTheme="majorHAnsi" w:hAnsiTheme="majorHAnsi"/>
                <w:sz w:val="28"/>
                <w:szCs w:val="28"/>
              </w:rPr>
              <w:t>ttern</w:t>
            </w:r>
            <w:r>
              <w:rPr>
                <w:rFonts w:asciiTheme="majorHAnsi" w:hAnsiTheme="majorHAnsi"/>
                <w:sz w:val="28"/>
                <w:szCs w:val="28"/>
              </w:rPr>
              <w:t xml:space="preserve"> recognition of UTI would maybe go for </w:t>
            </w:r>
            <w:proofErr w:type="spellStart"/>
            <w:r w:rsidR="00D42B1B">
              <w:rPr>
                <w:rFonts w:asciiTheme="majorHAnsi" w:hAnsiTheme="majorHAnsi"/>
                <w:sz w:val="28"/>
                <w:szCs w:val="28"/>
              </w:rPr>
              <w:t>c</w:t>
            </w:r>
            <w:r>
              <w:rPr>
                <w:rFonts w:asciiTheme="majorHAnsi" w:hAnsiTheme="majorHAnsi"/>
                <w:sz w:val="28"/>
                <w:szCs w:val="28"/>
              </w:rPr>
              <w:t>ipro</w:t>
            </w:r>
            <w:proofErr w:type="spellEnd"/>
            <w:r>
              <w:rPr>
                <w:rFonts w:asciiTheme="majorHAnsi" w:hAnsiTheme="majorHAnsi"/>
                <w:sz w:val="28"/>
                <w:szCs w:val="28"/>
              </w:rPr>
              <w:t xml:space="preserve"> IV or </w:t>
            </w:r>
            <w:proofErr w:type="spellStart"/>
            <w:r w:rsidR="00D42B1B">
              <w:rPr>
                <w:rFonts w:asciiTheme="majorHAnsi" w:hAnsiTheme="majorHAnsi"/>
                <w:sz w:val="28"/>
                <w:szCs w:val="28"/>
              </w:rPr>
              <w:t>c</w:t>
            </w:r>
            <w:r w:rsidR="00AE0633">
              <w:rPr>
                <w:rFonts w:asciiTheme="majorHAnsi" w:hAnsiTheme="majorHAnsi"/>
                <w:sz w:val="28"/>
                <w:szCs w:val="28"/>
              </w:rPr>
              <w:t>ipro</w:t>
            </w:r>
            <w:proofErr w:type="spellEnd"/>
            <w:r w:rsidR="00AE0633">
              <w:rPr>
                <w:rFonts w:asciiTheme="majorHAnsi" w:hAnsiTheme="majorHAnsi"/>
                <w:sz w:val="28"/>
                <w:szCs w:val="28"/>
              </w:rPr>
              <w:t xml:space="preserve"> PO.  </w:t>
            </w:r>
            <w:proofErr w:type="spellStart"/>
            <w:r w:rsidR="00B9409B">
              <w:rPr>
                <w:rFonts w:asciiTheme="majorHAnsi" w:hAnsiTheme="majorHAnsi"/>
                <w:sz w:val="28"/>
                <w:szCs w:val="28"/>
              </w:rPr>
              <w:t>A</w:t>
            </w:r>
            <w:r>
              <w:rPr>
                <w:rFonts w:asciiTheme="majorHAnsi" w:hAnsiTheme="majorHAnsi"/>
                <w:sz w:val="28"/>
                <w:szCs w:val="28"/>
              </w:rPr>
              <w:t>mpicillin</w:t>
            </w:r>
            <w:proofErr w:type="spellEnd"/>
            <w:r w:rsidR="00D42B1B">
              <w:rPr>
                <w:rFonts w:asciiTheme="majorHAnsi" w:hAnsiTheme="majorHAnsi"/>
                <w:sz w:val="28"/>
                <w:szCs w:val="28"/>
              </w:rPr>
              <w:t>/</w:t>
            </w:r>
            <w:proofErr w:type="spellStart"/>
            <w:r w:rsidR="00875C40">
              <w:rPr>
                <w:rFonts w:asciiTheme="majorHAnsi" w:hAnsiTheme="majorHAnsi"/>
                <w:sz w:val="28"/>
                <w:szCs w:val="28"/>
              </w:rPr>
              <w:t>g</w:t>
            </w:r>
            <w:r>
              <w:rPr>
                <w:rFonts w:asciiTheme="majorHAnsi" w:hAnsiTheme="majorHAnsi"/>
                <w:sz w:val="28"/>
                <w:szCs w:val="28"/>
              </w:rPr>
              <w:t>entamicin</w:t>
            </w:r>
            <w:proofErr w:type="spellEnd"/>
            <w:r>
              <w:rPr>
                <w:rFonts w:asciiTheme="majorHAnsi" w:hAnsiTheme="majorHAnsi"/>
                <w:sz w:val="28"/>
                <w:szCs w:val="28"/>
              </w:rPr>
              <w:t xml:space="preserve"> might be considered a reasonable option. And the</w:t>
            </w:r>
            <w:r w:rsidR="00D42B1B">
              <w:rPr>
                <w:rFonts w:asciiTheme="majorHAnsi" w:hAnsiTheme="majorHAnsi"/>
                <w:sz w:val="28"/>
                <w:szCs w:val="28"/>
              </w:rPr>
              <w:t xml:space="preserve"> </w:t>
            </w:r>
            <w:proofErr w:type="spellStart"/>
            <w:r w:rsidR="00D42B1B">
              <w:rPr>
                <w:rFonts w:asciiTheme="majorHAnsi" w:hAnsiTheme="majorHAnsi"/>
                <w:sz w:val="28"/>
                <w:szCs w:val="28"/>
              </w:rPr>
              <w:t>imipenem</w:t>
            </w:r>
            <w:proofErr w:type="spellEnd"/>
            <w:r>
              <w:rPr>
                <w:rFonts w:asciiTheme="majorHAnsi" w:hAnsiTheme="majorHAnsi"/>
                <w:sz w:val="28"/>
                <w:szCs w:val="28"/>
              </w:rPr>
              <w:t xml:space="preserve"> </w:t>
            </w:r>
            <w:r w:rsidR="00875C40">
              <w:rPr>
                <w:rFonts w:asciiTheme="majorHAnsi" w:hAnsiTheme="majorHAnsi"/>
                <w:sz w:val="28"/>
                <w:szCs w:val="28"/>
              </w:rPr>
              <w:t>p</w:t>
            </w:r>
            <w:r>
              <w:rPr>
                <w:rFonts w:asciiTheme="majorHAnsi" w:hAnsiTheme="majorHAnsi"/>
                <w:sz w:val="28"/>
                <w:szCs w:val="28"/>
              </w:rPr>
              <w:t>ip-</w:t>
            </w:r>
            <w:proofErr w:type="spellStart"/>
            <w:r w:rsidR="00875C40">
              <w:rPr>
                <w:rFonts w:asciiTheme="majorHAnsi" w:hAnsiTheme="majorHAnsi"/>
                <w:sz w:val="28"/>
                <w:szCs w:val="28"/>
              </w:rPr>
              <w:t>t</w:t>
            </w:r>
            <w:r>
              <w:rPr>
                <w:rFonts w:asciiTheme="majorHAnsi" w:hAnsiTheme="majorHAnsi"/>
                <w:sz w:val="28"/>
                <w:szCs w:val="28"/>
              </w:rPr>
              <w:t>azo</w:t>
            </w:r>
            <w:proofErr w:type="spellEnd"/>
            <w:r>
              <w:rPr>
                <w:rFonts w:asciiTheme="majorHAnsi" w:hAnsiTheme="majorHAnsi"/>
                <w:sz w:val="28"/>
                <w:szCs w:val="28"/>
              </w:rPr>
              <w:t xml:space="preserve"> might also be considered a reasonable option, depending on how sick you feel this </w:t>
            </w:r>
            <w:r>
              <w:rPr>
                <w:rFonts w:asciiTheme="majorHAnsi" w:hAnsiTheme="majorHAnsi"/>
                <w:sz w:val="28"/>
                <w:szCs w:val="28"/>
              </w:rPr>
              <w:lastRenderedPageBreak/>
              <w:t xml:space="preserve">gentleman is. And someone bravely typed in what they </w:t>
            </w:r>
            <w:r w:rsidR="00D42B1B">
              <w:rPr>
                <w:rFonts w:asciiTheme="majorHAnsi" w:hAnsiTheme="majorHAnsi"/>
                <w:sz w:val="28"/>
                <w:szCs w:val="28"/>
              </w:rPr>
              <w:t xml:space="preserve">thought they </w:t>
            </w:r>
            <w:r>
              <w:rPr>
                <w:rFonts w:asciiTheme="majorHAnsi" w:hAnsiTheme="majorHAnsi"/>
                <w:sz w:val="28"/>
                <w:szCs w:val="28"/>
              </w:rPr>
              <w:t xml:space="preserve">would give. Anyone else </w:t>
            </w:r>
            <w:r w:rsidR="003621B1">
              <w:rPr>
                <w:rFonts w:asciiTheme="majorHAnsi" w:hAnsiTheme="majorHAnsi"/>
                <w:sz w:val="28"/>
                <w:szCs w:val="28"/>
              </w:rPr>
              <w:t xml:space="preserve">want to </w:t>
            </w:r>
            <w:r w:rsidR="00D42B1B">
              <w:rPr>
                <w:rFonts w:asciiTheme="majorHAnsi" w:hAnsiTheme="majorHAnsi"/>
                <w:sz w:val="28"/>
                <w:szCs w:val="28"/>
              </w:rPr>
              <w:t>throw</w:t>
            </w:r>
            <w:r>
              <w:rPr>
                <w:rFonts w:asciiTheme="majorHAnsi" w:hAnsiTheme="majorHAnsi"/>
                <w:sz w:val="28"/>
                <w:szCs w:val="28"/>
              </w:rPr>
              <w:t xml:space="preserve"> in what they would give</w:t>
            </w:r>
            <w:r w:rsidR="00FB3E8A">
              <w:rPr>
                <w:rFonts w:asciiTheme="majorHAnsi" w:hAnsiTheme="majorHAnsi"/>
                <w:sz w:val="28"/>
                <w:szCs w:val="28"/>
              </w:rPr>
              <w:t>, j</w:t>
            </w:r>
            <w:r>
              <w:rPr>
                <w:rFonts w:asciiTheme="majorHAnsi" w:hAnsiTheme="majorHAnsi"/>
                <w:sz w:val="28"/>
                <w:szCs w:val="28"/>
              </w:rPr>
              <w:t>ust for discussion sake?</w:t>
            </w:r>
            <w:r w:rsidR="00845485">
              <w:rPr>
                <w:rFonts w:asciiTheme="majorHAnsi" w:hAnsiTheme="majorHAnsi"/>
                <w:sz w:val="28"/>
                <w:szCs w:val="28"/>
              </w:rPr>
              <w:t xml:space="preserve"> There</w:t>
            </w:r>
            <w:r w:rsidR="00D42B1B">
              <w:rPr>
                <w:rFonts w:asciiTheme="majorHAnsi" w:hAnsiTheme="majorHAnsi"/>
                <w:sz w:val="28"/>
                <w:szCs w:val="28"/>
              </w:rPr>
              <w:t>’s</w:t>
            </w:r>
            <w:r w:rsidR="00845485">
              <w:rPr>
                <w:rFonts w:asciiTheme="majorHAnsi" w:hAnsiTheme="majorHAnsi"/>
                <w:sz w:val="28"/>
                <w:szCs w:val="28"/>
              </w:rPr>
              <w:t xml:space="preserve"> no down side, because the right answer is a moving target. </w:t>
            </w:r>
          </w:p>
          <w:p w:rsidR="00D42B1B" w:rsidRDefault="00D42B1B" w:rsidP="003E3D53">
            <w:pPr>
              <w:rPr>
                <w:rFonts w:asciiTheme="majorHAnsi" w:hAnsiTheme="majorHAnsi"/>
                <w:sz w:val="28"/>
                <w:szCs w:val="28"/>
              </w:rPr>
            </w:pPr>
          </w:p>
          <w:p w:rsidR="00D42B1B" w:rsidRDefault="00845485" w:rsidP="003E3D53">
            <w:pPr>
              <w:rPr>
                <w:rFonts w:asciiTheme="majorHAnsi" w:hAnsiTheme="majorHAnsi"/>
                <w:sz w:val="28"/>
                <w:szCs w:val="28"/>
              </w:rPr>
            </w:pPr>
            <w:r>
              <w:rPr>
                <w:rFonts w:asciiTheme="majorHAnsi" w:hAnsiTheme="majorHAnsi"/>
                <w:sz w:val="28"/>
                <w:szCs w:val="28"/>
              </w:rPr>
              <w:t>He doesn’t eat</w:t>
            </w:r>
            <w:r w:rsidR="00D42B1B">
              <w:rPr>
                <w:rFonts w:asciiTheme="majorHAnsi" w:hAnsiTheme="majorHAnsi"/>
                <w:sz w:val="28"/>
                <w:szCs w:val="28"/>
              </w:rPr>
              <w:t>?</w:t>
            </w:r>
            <w:r>
              <w:rPr>
                <w:rFonts w:asciiTheme="majorHAnsi" w:hAnsiTheme="majorHAnsi"/>
                <w:sz w:val="28"/>
                <w:szCs w:val="28"/>
              </w:rPr>
              <w:t xml:space="preserve"> </w:t>
            </w:r>
            <w:r w:rsidR="00D42B1B">
              <w:rPr>
                <w:rFonts w:asciiTheme="majorHAnsi" w:hAnsiTheme="majorHAnsi"/>
                <w:sz w:val="28"/>
                <w:szCs w:val="28"/>
              </w:rPr>
              <w:t>W</w:t>
            </w:r>
            <w:r>
              <w:rPr>
                <w:rFonts w:asciiTheme="majorHAnsi" w:hAnsiTheme="majorHAnsi"/>
                <w:sz w:val="28"/>
                <w:szCs w:val="28"/>
              </w:rPr>
              <w:t xml:space="preserve">ell he does now. He just got a </w:t>
            </w:r>
            <w:r w:rsidR="00D42B1B">
              <w:rPr>
                <w:rFonts w:asciiTheme="majorHAnsi" w:hAnsiTheme="majorHAnsi"/>
                <w:sz w:val="28"/>
                <w:szCs w:val="28"/>
              </w:rPr>
              <w:t>Foley</w:t>
            </w:r>
            <w:r>
              <w:rPr>
                <w:rFonts w:asciiTheme="majorHAnsi" w:hAnsiTheme="majorHAnsi"/>
                <w:sz w:val="28"/>
                <w:szCs w:val="28"/>
              </w:rPr>
              <w:t xml:space="preserve">. </w:t>
            </w:r>
          </w:p>
          <w:p w:rsidR="00D42B1B" w:rsidRDefault="00D42B1B" w:rsidP="003E3D53">
            <w:pPr>
              <w:rPr>
                <w:rFonts w:asciiTheme="majorHAnsi" w:hAnsiTheme="majorHAnsi"/>
                <w:sz w:val="28"/>
                <w:szCs w:val="28"/>
              </w:rPr>
            </w:pPr>
          </w:p>
          <w:p w:rsidR="00845485" w:rsidRDefault="00845485" w:rsidP="003E3D53">
            <w:pPr>
              <w:rPr>
                <w:rFonts w:asciiTheme="majorHAnsi" w:hAnsiTheme="majorHAnsi"/>
                <w:sz w:val="28"/>
                <w:szCs w:val="28"/>
              </w:rPr>
            </w:pPr>
            <w:r>
              <w:rPr>
                <w:rFonts w:asciiTheme="majorHAnsi" w:hAnsiTheme="majorHAnsi"/>
                <w:sz w:val="28"/>
                <w:szCs w:val="28"/>
              </w:rPr>
              <w:t xml:space="preserve">So actually, this is fairly representative of the people who typed in, what people say. I notice no one picked </w:t>
            </w:r>
            <w:proofErr w:type="spellStart"/>
            <w:r w:rsidR="00875C40">
              <w:rPr>
                <w:rFonts w:asciiTheme="majorHAnsi" w:hAnsiTheme="majorHAnsi"/>
                <w:sz w:val="28"/>
                <w:szCs w:val="28"/>
              </w:rPr>
              <w:t>c</w:t>
            </w:r>
            <w:r>
              <w:rPr>
                <w:rFonts w:asciiTheme="majorHAnsi" w:hAnsiTheme="majorHAnsi"/>
                <w:sz w:val="28"/>
                <w:szCs w:val="28"/>
              </w:rPr>
              <w:t>ipro</w:t>
            </w:r>
            <w:proofErr w:type="spellEnd"/>
            <w:r>
              <w:rPr>
                <w:rFonts w:asciiTheme="majorHAnsi" w:hAnsiTheme="majorHAnsi"/>
                <w:sz w:val="28"/>
                <w:szCs w:val="28"/>
              </w:rPr>
              <w:t xml:space="preserve">. </w:t>
            </w:r>
            <w:r w:rsidR="00FB3E8A">
              <w:rPr>
                <w:rFonts w:asciiTheme="majorHAnsi" w:hAnsiTheme="majorHAnsi"/>
                <w:sz w:val="28"/>
                <w:szCs w:val="28"/>
              </w:rPr>
              <w:t xml:space="preserve">Thank you. </w:t>
            </w:r>
            <w:r w:rsidR="00D42B1B">
              <w:rPr>
                <w:rFonts w:asciiTheme="majorHAnsi" w:hAnsiTheme="majorHAnsi"/>
                <w:sz w:val="28"/>
                <w:szCs w:val="28"/>
              </w:rPr>
              <w:t xml:space="preserve">When </w:t>
            </w:r>
            <w:r>
              <w:rPr>
                <w:rFonts w:asciiTheme="majorHAnsi" w:hAnsiTheme="majorHAnsi"/>
                <w:sz w:val="28"/>
                <w:szCs w:val="28"/>
              </w:rPr>
              <w:t>I give this to a general audience, many times they</w:t>
            </w:r>
            <w:r w:rsidR="00D42B1B">
              <w:rPr>
                <w:rFonts w:asciiTheme="majorHAnsi" w:hAnsiTheme="majorHAnsi"/>
                <w:sz w:val="28"/>
                <w:szCs w:val="28"/>
              </w:rPr>
              <w:t xml:space="preserve"> do.</w:t>
            </w:r>
            <w:r>
              <w:rPr>
                <w:rFonts w:asciiTheme="majorHAnsi" w:hAnsiTheme="majorHAnsi"/>
                <w:sz w:val="28"/>
                <w:szCs w:val="28"/>
              </w:rPr>
              <w:t xml:space="preserve"> But a lot of times, the mod</w:t>
            </w:r>
            <w:r w:rsidR="00AE0633">
              <w:rPr>
                <w:rFonts w:asciiTheme="majorHAnsi" w:hAnsiTheme="majorHAnsi"/>
                <w:sz w:val="28"/>
                <w:szCs w:val="28"/>
              </w:rPr>
              <w:t>e</w:t>
            </w:r>
            <w:r>
              <w:rPr>
                <w:rFonts w:asciiTheme="majorHAnsi" w:hAnsiTheme="majorHAnsi"/>
                <w:sz w:val="28"/>
                <w:szCs w:val="28"/>
              </w:rPr>
              <w:t>l used is</w:t>
            </w:r>
            <w:r w:rsidR="003621B1">
              <w:rPr>
                <w:rFonts w:asciiTheme="majorHAnsi" w:hAnsiTheme="majorHAnsi"/>
                <w:sz w:val="28"/>
                <w:szCs w:val="28"/>
              </w:rPr>
              <w:t xml:space="preserve"> - </w:t>
            </w:r>
            <w:r>
              <w:rPr>
                <w:rFonts w:asciiTheme="majorHAnsi" w:hAnsiTheme="majorHAnsi"/>
                <w:sz w:val="28"/>
                <w:szCs w:val="28"/>
              </w:rPr>
              <w:t xml:space="preserve">you think about </w:t>
            </w:r>
            <w:r w:rsidR="00D42B1B">
              <w:rPr>
                <w:rFonts w:asciiTheme="majorHAnsi" w:hAnsiTheme="majorHAnsi"/>
                <w:sz w:val="28"/>
                <w:szCs w:val="28"/>
              </w:rPr>
              <w:t>efficacy</w:t>
            </w:r>
            <w:r>
              <w:rPr>
                <w:rFonts w:asciiTheme="majorHAnsi" w:hAnsiTheme="majorHAnsi"/>
                <w:sz w:val="28"/>
                <w:szCs w:val="28"/>
              </w:rPr>
              <w:t xml:space="preserve"> for that patient, you think about safety for that patient. Sometimes people will go so far as to think about cost, but that’s actually quite rare in prescribers. And then, the next step</w:t>
            </w:r>
            <w:r w:rsidR="00D42B1B">
              <w:rPr>
                <w:rFonts w:asciiTheme="majorHAnsi" w:hAnsiTheme="majorHAnsi"/>
                <w:sz w:val="28"/>
                <w:szCs w:val="28"/>
              </w:rPr>
              <w:t xml:space="preserve"> is</w:t>
            </w:r>
            <w:r>
              <w:rPr>
                <w:rFonts w:asciiTheme="majorHAnsi" w:hAnsiTheme="majorHAnsi"/>
                <w:sz w:val="28"/>
                <w:szCs w:val="28"/>
              </w:rPr>
              <w:t xml:space="preserve"> thinking about resistance. </w:t>
            </w:r>
          </w:p>
          <w:p w:rsidR="00AE0633" w:rsidRDefault="00AE0633" w:rsidP="003E3D53">
            <w:pPr>
              <w:rPr>
                <w:rFonts w:asciiTheme="majorHAnsi" w:hAnsiTheme="majorHAnsi"/>
                <w:sz w:val="28"/>
                <w:szCs w:val="28"/>
              </w:rPr>
            </w:pPr>
          </w:p>
          <w:p w:rsidR="00845485" w:rsidRDefault="00845485" w:rsidP="00D42B1B">
            <w:pPr>
              <w:rPr>
                <w:rFonts w:asciiTheme="majorHAnsi" w:hAnsiTheme="majorHAnsi"/>
                <w:sz w:val="28"/>
                <w:szCs w:val="28"/>
              </w:rPr>
            </w:pPr>
            <w:r>
              <w:rPr>
                <w:rFonts w:asciiTheme="majorHAnsi" w:hAnsiTheme="majorHAnsi"/>
                <w:sz w:val="28"/>
                <w:szCs w:val="28"/>
              </w:rPr>
              <w:t xml:space="preserve">So when I looked at his case, I thought, he’s got about a 60% chance with </w:t>
            </w:r>
            <w:r w:rsidRPr="004B41DA">
              <w:rPr>
                <w:rFonts w:asciiTheme="majorHAnsi" w:hAnsiTheme="majorHAnsi"/>
                <w:i/>
                <w:sz w:val="28"/>
                <w:szCs w:val="28"/>
              </w:rPr>
              <w:t>E. coli</w:t>
            </w:r>
            <w:r>
              <w:rPr>
                <w:rFonts w:asciiTheme="majorHAnsi" w:hAnsiTheme="majorHAnsi"/>
                <w:sz w:val="28"/>
                <w:szCs w:val="28"/>
              </w:rPr>
              <w:t xml:space="preserve"> and 10% each chance at something like </w:t>
            </w:r>
            <w:proofErr w:type="spellStart"/>
            <w:r w:rsidRPr="004B41DA">
              <w:rPr>
                <w:rFonts w:asciiTheme="majorHAnsi" w:hAnsiTheme="majorHAnsi"/>
                <w:i/>
                <w:sz w:val="28"/>
                <w:szCs w:val="28"/>
              </w:rPr>
              <w:t>Klebsiella</w:t>
            </w:r>
            <w:proofErr w:type="spellEnd"/>
            <w:r>
              <w:rPr>
                <w:rFonts w:asciiTheme="majorHAnsi" w:hAnsiTheme="majorHAnsi"/>
                <w:sz w:val="28"/>
                <w:szCs w:val="28"/>
              </w:rPr>
              <w:t xml:space="preserve"> and </w:t>
            </w:r>
            <w:r w:rsidRPr="004B41DA">
              <w:rPr>
                <w:rFonts w:asciiTheme="majorHAnsi" w:hAnsiTheme="majorHAnsi"/>
                <w:i/>
                <w:sz w:val="28"/>
                <w:szCs w:val="28"/>
              </w:rPr>
              <w:t>Proteus</w:t>
            </w:r>
            <w:r>
              <w:rPr>
                <w:rFonts w:asciiTheme="majorHAnsi" w:hAnsiTheme="majorHAnsi"/>
                <w:sz w:val="28"/>
                <w:szCs w:val="28"/>
              </w:rPr>
              <w:t xml:space="preserve"> – I </w:t>
            </w:r>
            <w:r w:rsidR="003621B1">
              <w:rPr>
                <w:rFonts w:asciiTheme="majorHAnsi" w:hAnsiTheme="majorHAnsi"/>
                <w:sz w:val="28"/>
                <w:szCs w:val="28"/>
              </w:rPr>
              <w:t xml:space="preserve">want to </w:t>
            </w:r>
            <w:r>
              <w:rPr>
                <w:rFonts w:asciiTheme="majorHAnsi" w:hAnsiTheme="majorHAnsi"/>
                <w:sz w:val="28"/>
                <w:szCs w:val="28"/>
              </w:rPr>
              <w:t xml:space="preserve">cover those. And so I looked at our own local </w:t>
            </w:r>
            <w:proofErr w:type="spellStart"/>
            <w:r>
              <w:rPr>
                <w:rFonts w:asciiTheme="majorHAnsi" w:hAnsiTheme="majorHAnsi"/>
                <w:sz w:val="28"/>
                <w:szCs w:val="28"/>
              </w:rPr>
              <w:t>antibiogram</w:t>
            </w:r>
            <w:proofErr w:type="spellEnd"/>
            <w:r>
              <w:rPr>
                <w:rFonts w:asciiTheme="majorHAnsi" w:hAnsiTheme="majorHAnsi"/>
                <w:sz w:val="28"/>
                <w:szCs w:val="28"/>
              </w:rPr>
              <w:t>, using our own data from our lab, and discovered that</w:t>
            </w:r>
            <w:r w:rsidR="00D42B1B">
              <w:rPr>
                <w:rFonts w:asciiTheme="majorHAnsi" w:hAnsiTheme="majorHAnsi"/>
                <w:sz w:val="28"/>
                <w:szCs w:val="28"/>
              </w:rPr>
              <w:t>, my</w:t>
            </w:r>
            <w:r>
              <w:rPr>
                <w:rFonts w:asciiTheme="majorHAnsi" w:hAnsiTheme="majorHAnsi"/>
                <w:sz w:val="28"/>
                <w:szCs w:val="28"/>
              </w:rPr>
              <w:t xml:space="preserve"> predict</w:t>
            </w:r>
            <w:r w:rsidR="00D42B1B">
              <w:rPr>
                <w:rFonts w:asciiTheme="majorHAnsi" w:hAnsiTheme="majorHAnsi"/>
                <w:sz w:val="28"/>
                <w:szCs w:val="28"/>
              </w:rPr>
              <w:t>ed</w:t>
            </w:r>
            <w:r>
              <w:rPr>
                <w:rFonts w:asciiTheme="majorHAnsi" w:hAnsiTheme="majorHAnsi"/>
                <w:sz w:val="28"/>
                <w:szCs w:val="28"/>
              </w:rPr>
              <w:t xml:space="preserve"> efficacy</w:t>
            </w:r>
            <w:r w:rsidR="00D42B1B">
              <w:rPr>
                <w:rFonts w:asciiTheme="majorHAnsi" w:hAnsiTheme="majorHAnsi"/>
                <w:sz w:val="28"/>
                <w:szCs w:val="28"/>
              </w:rPr>
              <w:t xml:space="preserve"> for these agents are as listed there,</w:t>
            </w:r>
            <w:r>
              <w:rPr>
                <w:rFonts w:asciiTheme="majorHAnsi" w:hAnsiTheme="majorHAnsi"/>
                <w:sz w:val="28"/>
                <w:szCs w:val="28"/>
              </w:rPr>
              <w:t xml:space="preserve"> based on that proportion of isolates.</w:t>
            </w:r>
            <w:r w:rsidR="005A78F2">
              <w:rPr>
                <w:rFonts w:asciiTheme="majorHAnsi" w:hAnsiTheme="majorHAnsi"/>
                <w:sz w:val="28"/>
                <w:szCs w:val="28"/>
              </w:rPr>
              <w:t xml:space="preserve"> </w:t>
            </w:r>
            <w:r w:rsidR="005F3EC5">
              <w:rPr>
                <w:rFonts w:asciiTheme="majorHAnsi" w:hAnsiTheme="majorHAnsi"/>
                <w:sz w:val="28"/>
                <w:szCs w:val="28"/>
              </w:rPr>
              <w:t xml:space="preserve">And to be honest, I think a lot of people </w:t>
            </w:r>
            <w:r w:rsidR="003621B1">
              <w:rPr>
                <w:rFonts w:asciiTheme="majorHAnsi" w:hAnsiTheme="majorHAnsi"/>
                <w:sz w:val="28"/>
                <w:szCs w:val="28"/>
              </w:rPr>
              <w:t xml:space="preserve">kind of </w:t>
            </w:r>
            <w:r w:rsidR="005F3EC5">
              <w:rPr>
                <w:rFonts w:asciiTheme="majorHAnsi" w:hAnsiTheme="majorHAnsi"/>
                <w:sz w:val="28"/>
                <w:szCs w:val="28"/>
              </w:rPr>
              <w:t xml:space="preserve">do this in their head in a generalized way, but not in this much detail. And then the safety issue, obviously the big outlier there is </w:t>
            </w:r>
            <w:proofErr w:type="spellStart"/>
            <w:r w:rsidR="005F3EC5">
              <w:rPr>
                <w:rFonts w:asciiTheme="majorHAnsi" w:hAnsiTheme="majorHAnsi"/>
                <w:sz w:val="28"/>
                <w:szCs w:val="28"/>
              </w:rPr>
              <w:t>gentamicin</w:t>
            </w:r>
            <w:proofErr w:type="spellEnd"/>
            <w:r w:rsidR="005F3EC5">
              <w:rPr>
                <w:rFonts w:asciiTheme="majorHAnsi" w:hAnsiTheme="majorHAnsi"/>
                <w:sz w:val="28"/>
                <w:szCs w:val="28"/>
              </w:rPr>
              <w:t xml:space="preserve">. </w:t>
            </w:r>
          </w:p>
          <w:p w:rsidR="009E5118" w:rsidRDefault="009E5118" w:rsidP="00D42B1B">
            <w:pPr>
              <w:rPr>
                <w:rFonts w:asciiTheme="majorHAnsi" w:hAnsiTheme="majorHAnsi"/>
                <w:sz w:val="28"/>
                <w:szCs w:val="28"/>
              </w:rPr>
            </w:pPr>
          </w:p>
          <w:p w:rsidR="005F3EC5" w:rsidRDefault="005F3EC5" w:rsidP="00D42B1B">
            <w:pPr>
              <w:rPr>
                <w:rFonts w:asciiTheme="majorHAnsi" w:hAnsiTheme="majorHAnsi"/>
                <w:sz w:val="28"/>
                <w:szCs w:val="28"/>
              </w:rPr>
            </w:pPr>
            <w:r>
              <w:rPr>
                <w:rFonts w:asciiTheme="majorHAnsi" w:hAnsiTheme="majorHAnsi"/>
                <w:sz w:val="28"/>
                <w:szCs w:val="28"/>
              </w:rPr>
              <w:t>And then the next question is</w:t>
            </w:r>
            <w:proofErr w:type="gramStart"/>
            <w:r w:rsidR="00FB3E8A">
              <w:rPr>
                <w:rFonts w:asciiTheme="majorHAnsi" w:hAnsiTheme="majorHAnsi"/>
                <w:sz w:val="28"/>
                <w:szCs w:val="28"/>
              </w:rPr>
              <w:t>,</w:t>
            </w:r>
            <w:proofErr w:type="gramEnd"/>
            <w:r>
              <w:rPr>
                <w:rFonts w:asciiTheme="majorHAnsi" w:hAnsiTheme="majorHAnsi"/>
                <w:sz w:val="28"/>
                <w:szCs w:val="28"/>
              </w:rPr>
              <w:t xml:space="preserve"> do you have a responsibility even to consider cost</w:t>
            </w:r>
            <w:r w:rsidR="00FB3E8A">
              <w:rPr>
                <w:rFonts w:asciiTheme="majorHAnsi" w:hAnsiTheme="majorHAnsi"/>
                <w:sz w:val="28"/>
                <w:szCs w:val="28"/>
              </w:rPr>
              <w:t>?</w:t>
            </w:r>
            <w:r>
              <w:rPr>
                <w:rFonts w:asciiTheme="majorHAnsi" w:hAnsiTheme="majorHAnsi"/>
                <w:sz w:val="28"/>
                <w:szCs w:val="28"/>
              </w:rPr>
              <w:t xml:space="preserve"> </w:t>
            </w:r>
            <w:r w:rsidR="00FB3E8A">
              <w:rPr>
                <w:rFonts w:asciiTheme="majorHAnsi" w:hAnsiTheme="majorHAnsi"/>
                <w:sz w:val="28"/>
                <w:szCs w:val="28"/>
              </w:rPr>
              <w:t xml:space="preserve">And many </w:t>
            </w:r>
            <w:r>
              <w:rPr>
                <w:rFonts w:asciiTheme="majorHAnsi" w:hAnsiTheme="majorHAnsi"/>
                <w:sz w:val="28"/>
                <w:szCs w:val="28"/>
              </w:rPr>
              <w:t xml:space="preserve">prescribers find this an issue of some debate, but it’s one of the things that we use in stewardship as a lever to get stewardship programs going. </w:t>
            </w:r>
            <w:r w:rsidR="00FB3E8A">
              <w:rPr>
                <w:rFonts w:asciiTheme="majorHAnsi" w:hAnsiTheme="majorHAnsi"/>
                <w:sz w:val="28"/>
                <w:szCs w:val="28"/>
              </w:rPr>
              <w:t>So</w:t>
            </w:r>
            <w:r>
              <w:rPr>
                <w:rFonts w:asciiTheme="majorHAnsi" w:hAnsiTheme="majorHAnsi"/>
                <w:sz w:val="28"/>
                <w:szCs w:val="28"/>
              </w:rPr>
              <w:t xml:space="preserve"> I think we in fact do have a responsibility to cover cost. And finally, what if one of the antibiotics is more or less likely to promote resistance? So you</w:t>
            </w:r>
            <w:r w:rsidR="000A2445">
              <w:rPr>
                <w:rFonts w:asciiTheme="majorHAnsi" w:hAnsiTheme="majorHAnsi"/>
                <w:sz w:val="28"/>
                <w:szCs w:val="28"/>
              </w:rPr>
              <w:t>’re no longer</w:t>
            </w:r>
            <w:r>
              <w:rPr>
                <w:rFonts w:asciiTheme="majorHAnsi" w:hAnsiTheme="majorHAnsi"/>
                <w:sz w:val="28"/>
                <w:szCs w:val="28"/>
              </w:rPr>
              <w:t xml:space="preserve"> thinking about this gentleman, you’re thinking about future patients. Do we have a responsibility to consider that? </w:t>
            </w:r>
          </w:p>
          <w:p w:rsidR="003F1056" w:rsidRDefault="003F1056" w:rsidP="00D42B1B">
            <w:pPr>
              <w:rPr>
                <w:rFonts w:asciiTheme="majorHAnsi" w:hAnsiTheme="majorHAnsi"/>
                <w:sz w:val="28"/>
                <w:szCs w:val="28"/>
              </w:rPr>
            </w:pPr>
          </w:p>
          <w:p w:rsidR="005F3EC5" w:rsidRDefault="005F3EC5" w:rsidP="00D42B1B">
            <w:pPr>
              <w:rPr>
                <w:rFonts w:asciiTheme="majorHAnsi" w:hAnsiTheme="majorHAnsi"/>
                <w:sz w:val="28"/>
                <w:szCs w:val="28"/>
              </w:rPr>
            </w:pPr>
            <w:r>
              <w:rPr>
                <w:rFonts w:asciiTheme="majorHAnsi" w:hAnsiTheme="majorHAnsi"/>
                <w:sz w:val="28"/>
                <w:szCs w:val="28"/>
              </w:rPr>
              <w:lastRenderedPageBreak/>
              <w:t>Which brings me to the central problem of antibiotic stewardship, which is: antibiotics are good,</w:t>
            </w:r>
            <w:r w:rsidR="000A2445">
              <w:rPr>
                <w:rFonts w:asciiTheme="majorHAnsi" w:hAnsiTheme="majorHAnsi"/>
                <w:sz w:val="28"/>
                <w:szCs w:val="28"/>
              </w:rPr>
              <w:t xml:space="preserve"> but we must restrict their use.</w:t>
            </w:r>
          </w:p>
          <w:p w:rsidR="003F1056" w:rsidRDefault="003F1056" w:rsidP="00D42B1B">
            <w:pPr>
              <w:rPr>
                <w:rFonts w:asciiTheme="majorHAnsi" w:hAnsiTheme="majorHAnsi"/>
                <w:sz w:val="28"/>
                <w:szCs w:val="28"/>
              </w:rPr>
            </w:pPr>
          </w:p>
          <w:p w:rsidR="005F3EC5" w:rsidRDefault="005F3EC5" w:rsidP="00D42B1B">
            <w:pPr>
              <w:rPr>
                <w:rFonts w:asciiTheme="majorHAnsi" w:hAnsiTheme="majorHAnsi"/>
                <w:sz w:val="28"/>
                <w:szCs w:val="28"/>
              </w:rPr>
            </w:pPr>
            <w:r>
              <w:rPr>
                <w:rFonts w:asciiTheme="majorHAnsi" w:hAnsiTheme="majorHAnsi"/>
                <w:sz w:val="28"/>
                <w:szCs w:val="28"/>
              </w:rPr>
              <w:t xml:space="preserve">So we’re balancing what </w:t>
            </w:r>
            <w:r w:rsidR="0094475F">
              <w:rPr>
                <w:rFonts w:asciiTheme="majorHAnsi" w:hAnsiTheme="majorHAnsi"/>
                <w:sz w:val="28"/>
                <w:szCs w:val="28"/>
              </w:rPr>
              <w:t xml:space="preserve">all people see in hospitals, which is </w:t>
            </w:r>
            <w:r w:rsidR="000A2445">
              <w:rPr>
                <w:rFonts w:asciiTheme="majorHAnsi" w:hAnsiTheme="majorHAnsi"/>
                <w:sz w:val="28"/>
                <w:szCs w:val="28"/>
              </w:rPr>
              <w:t>we</w:t>
            </w:r>
            <w:r w:rsidR="0094475F">
              <w:rPr>
                <w:rFonts w:asciiTheme="majorHAnsi" w:hAnsiTheme="majorHAnsi"/>
                <w:sz w:val="28"/>
                <w:szCs w:val="28"/>
              </w:rPr>
              <w:t xml:space="preserve"> shorten the duration of a bacterial infection related illness, and we can provide life-saving benefits for people with severe disease. But then, wh</w:t>
            </w:r>
            <w:r w:rsidR="000A2445">
              <w:rPr>
                <w:rFonts w:asciiTheme="majorHAnsi" w:hAnsiTheme="majorHAnsi"/>
                <w:sz w:val="28"/>
                <w:szCs w:val="28"/>
              </w:rPr>
              <w:t>at</w:t>
            </w:r>
            <w:r w:rsidR="0094475F">
              <w:rPr>
                <w:rFonts w:asciiTheme="majorHAnsi" w:hAnsiTheme="majorHAnsi"/>
                <w:sz w:val="28"/>
                <w:szCs w:val="28"/>
              </w:rPr>
              <w:t xml:space="preserve"> you’re balancing that off is a change in the ecology in the patient, a change in the ecology of the community, and possible side effects.</w:t>
            </w:r>
            <w:r w:rsidR="00203B4B">
              <w:rPr>
                <w:rFonts w:asciiTheme="majorHAnsi" w:hAnsiTheme="majorHAnsi"/>
                <w:sz w:val="28"/>
                <w:szCs w:val="28"/>
              </w:rPr>
              <w:t xml:space="preserve"> </w:t>
            </w:r>
          </w:p>
          <w:p w:rsidR="003F1056" w:rsidRDefault="003F1056" w:rsidP="00D42B1B">
            <w:pPr>
              <w:rPr>
                <w:rFonts w:asciiTheme="majorHAnsi" w:hAnsiTheme="majorHAnsi"/>
                <w:sz w:val="28"/>
                <w:szCs w:val="28"/>
              </w:rPr>
            </w:pPr>
          </w:p>
          <w:p w:rsidR="00203B4B" w:rsidRDefault="00203B4B" w:rsidP="00203B4B">
            <w:pPr>
              <w:rPr>
                <w:rFonts w:asciiTheme="majorHAnsi" w:hAnsiTheme="majorHAnsi"/>
                <w:sz w:val="28"/>
                <w:szCs w:val="28"/>
              </w:rPr>
            </w:pPr>
            <w:r>
              <w:rPr>
                <w:rFonts w:asciiTheme="majorHAnsi" w:hAnsiTheme="majorHAnsi"/>
                <w:sz w:val="28"/>
                <w:szCs w:val="28"/>
              </w:rPr>
              <w:t xml:space="preserve">So antibiotics, because of the resistance </w:t>
            </w:r>
            <w:r w:rsidR="000A2445">
              <w:rPr>
                <w:rFonts w:asciiTheme="majorHAnsi" w:hAnsiTheme="majorHAnsi"/>
                <w:sz w:val="28"/>
                <w:szCs w:val="28"/>
              </w:rPr>
              <w:t>story</w:t>
            </w:r>
            <w:r>
              <w:rPr>
                <w:rFonts w:asciiTheme="majorHAnsi" w:hAnsiTheme="majorHAnsi"/>
                <w:sz w:val="28"/>
                <w:szCs w:val="28"/>
              </w:rPr>
              <w:t xml:space="preserve">, </w:t>
            </w:r>
            <w:r w:rsidR="000A2445">
              <w:rPr>
                <w:rFonts w:asciiTheme="majorHAnsi" w:hAnsiTheme="majorHAnsi"/>
                <w:sz w:val="28"/>
                <w:szCs w:val="28"/>
              </w:rPr>
              <w:t>and</w:t>
            </w:r>
            <w:r>
              <w:rPr>
                <w:rFonts w:asciiTheme="majorHAnsi" w:hAnsiTheme="majorHAnsi"/>
                <w:sz w:val="28"/>
                <w:szCs w:val="28"/>
              </w:rPr>
              <w:t xml:space="preserve"> because of the ecology, are actually societal drugs. An antihypertensive drug </w:t>
            </w:r>
            <w:r w:rsidR="000A2445">
              <w:rPr>
                <w:rFonts w:asciiTheme="majorHAnsi" w:hAnsiTheme="majorHAnsi"/>
                <w:sz w:val="28"/>
                <w:szCs w:val="28"/>
              </w:rPr>
              <w:t>affect</w:t>
            </w:r>
            <w:r w:rsidR="003F1056">
              <w:rPr>
                <w:rFonts w:asciiTheme="majorHAnsi" w:hAnsiTheme="majorHAnsi"/>
                <w:sz w:val="28"/>
                <w:szCs w:val="28"/>
              </w:rPr>
              <w:t>s</w:t>
            </w:r>
            <w:r>
              <w:rPr>
                <w:rFonts w:asciiTheme="majorHAnsi" w:hAnsiTheme="majorHAnsi"/>
                <w:sz w:val="28"/>
                <w:szCs w:val="28"/>
              </w:rPr>
              <w:t xml:space="preserve"> the person </w:t>
            </w:r>
            <w:r w:rsidR="000A2445">
              <w:rPr>
                <w:rFonts w:asciiTheme="majorHAnsi" w:hAnsiTheme="majorHAnsi"/>
                <w:sz w:val="28"/>
                <w:szCs w:val="28"/>
              </w:rPr>
              <w:t>who</w:t>
            </w:r>
            <w:r>
              <w:rPr>
                <w:rFonts w:asciiTheme="majorHAnsi" w:hAnsiTheme="majorHAnsi"/>
                <w:sz w:val="28"/>
                <w:szCs w:val="28"/>
              </w:rPr>
              <w:t xml:space="preserve"> takes it, but you can carry </w:t>
            </w:r>
            <w:proofErr w:type="gramStart"/>
            <w:r>
              <w:rPr>
                <w:rFonts w:asciiTheme="majorHAnsi" w:hAnsiTheme="majorHAnsi"/>
                <w:sz w:val="28"/>
                <w:szCs w:val="28"/>
              </w:rPr>
              <w:t>an antimicrobial resistant bacteria</w:t>
            </w:r>
            <w:proofErr w:type="gramEnd"/>
            <w:r>
              <w:rPr>
                <w:rFonts w:asciiTheme="majorHAnsi" w:hAnsiTheme="majorHAnsi"/>
                <w:sz w:val="28"/>
                <w:szCs w:val="28"/>
              </w:rPr>
              <w:t xml:space="preserve"> to other people. And the volume of use is far in excess of most other classes of drugs in terms of things that can impact on the whole community. 50 to 75% of hospitalized patients receive antimicrobials </w:t>
            </w:r>
            <w:r w:rsidR="000A2445">
              <w:rPr>
                <w:rFonts w:asciiTheme="majorHAnsi" w:hAnsiTheme="majorHAnsi"/>
                <w:sz w:val="28"/>
                <w:szCs w:val="28"/>
              </w:rPr>
              <w:t>in different</w:t>
            </w:r>
            <w:r>
              <w:rPr>
                <w:rFonts w:asciiTheme="majorHAnsi" w:hAnsiTheme="majorHAnsi"/>
                <w:sz w:val="28"/>
                <w:szCs w:val="28"/>
              </w:rPr>
              <w:t xml:space="preserve"> surveys, and most surveys of appropriateness suggest that 50 to 99% [cut off].  poor prescriber who’s looking at everything else, has to consider interpretation of tests, MIC’s, BAL’s, guidelines, resistance patterns, drug interactions, side effects, and a lot of other decisions about duration and route of therapy, and considerations about resistant organisms, such as VRE and the development of Cluster difficile.</w:t>
            </w:r>
          </w:p>
          <w:p w:rsidR="003F1056" w:rsidRDefault="003F1056" w:rsidP="00203B4B">
            <w:pPr>
              <w:rPr>
                <w:rFonts w:asciiTheme="majorHAnsi" w:hAnsiTheme="majorHAnsi"/>
                <w:sz w:val="28"/>
                <w:szCs w:val="28"/>
              </w:rPr>
            </w:pPr>
          </w:p>
          <w:p w:rsidR="00657729" w:rsidRDefault="00657729" w:rsidP="00657729">
            <w:pPr>
              <w:rPr>
                <w:rFonts w:asciiTheme="majorHAnsi" w:hAnsiTheme="majorHAnsi"/>
                <w:sz w:val="28"/>
                <w:szCs w:val="28"/>
              </w:rPr>
            </w:pPr>
            <w:r>
              <w:rPr>
                <w:rFonts w:asciiTheme="majorHAnsi" w:hAnsiTheme="majorHAnsi"/>
                <w:sz w:val="28"/>
                <w:szCs w:val="28"/>
              </w:rPr>
              <w:t xml:space="preserve">So, the goals of stewardship are mainly three-fold. And I put resistance in the middle, </w:t>
            </w:r>
            <w:r w:rsidR="008C2390">
              <w:rPr>
                <w:rFonts w:asciiTheme="majorHAnsi" w:hAnsiTheme="majorHAnsi"/>
                <w:sz w:val="28"/>
                <w:szCs w:val="28"/>
              </w:rPr>
              <w:t>be</w:t>
            </w:r>
            <w:r>
              <w:rPr>
                <w:rFonts w:asciiTheme="majorHAnsi" w:hAnsiTheme="majorHAnsi"/>
                <w:sz w:val="28"/>
                <w:szCs w:val="28"/>
              </w:rPr>
              <w:t>cause I think ultimately, that’s a very valid goal of stewardship: reduce resistance. Patient safety, I think is another huge goal, and the controlling cost part of it is, I think, plays a role in allowing us to accomplish our first two goals.</w:t>
            </w:r>
          </w:p>
          <w:p w:rsidR="003F1056" w:rsidRDefault="003F1056" w:rsidP="00657729">
            <w:pPr>
              <w:rPr>
                <w:rFonts w:asciiTheme="majorHAnsi" w:hAnsiTheme="majorHAnsi"/>
                <w:sz w:val="28"/>
                <w:szCs w:val="28"/>
              </w:rPr>
            </w:pPr>
          </w:p>
          <w:p w:rsidR="00045ADC" w:rsidRDefault="00045ADC" w:rsidP="00657729">
            <w:pPr>
              <w:rPr>
                <w:rFonts w:asciiTheme="majorHAnsi" w:hAnsiTheme="majorHAnsi"/>
                <w:sz w:val="28"/>
                <w:szCs w:val="28"/>
              </w:rPr>
            </w:pPr>
            <w:r>
              <w:rPr>
                <w:rFonts w:asciiTheme="majorHAnsi" w:hAnsiTheme="majorHAnsi"/>
                <w:sz w:val="28"/>
                <w:szCs w:val="28"/>
              </w:rPr>
              <w:t xml:space="preserve">So in the hospital setting, antibiotics </w:t>
            </w:r>
            <w:r w:rsidR="000A2445">
              <w:rPr>
                <w:rFonts w:asciiTheme="majorHAnsi" w:hAnsiTheme="majorHAnsi"/>
                <w:sz w:val="28"/>
                <w:szCs w:val="28"/>
              </w:rPr>
              <w:t xml:space="preserve">comprise the </w:t>
            </w:r>
            <w:r>
              <w:rPr>
                <w:rFonts w:asciiTheme="majorHAnsi" w:hAnsiTheme="majorHAnsi"/>
                <w:sz w:val="28"/>
                <w:szCs w:val="28"/>
              </w:rPr>
              <w:t xml:space="preserve">top therapeutic class in most </w:t>
            </w:r>
            <w:r w:rsidR="000A2445">
              <w:rPr>
                <w:rFonts w:asciiTheme="majorHAnsi" w:hAnsiTheme="majorHAnsi"/>
                <w:sz w:val="28"/>
                <w:szCs w:val="28"/>
              </w:rPr>
              <w:t>budgets,</w:t>
            </w:r>
            <w:r>
              <w:rPr>
                <w:rFonts w:asciiTheme="majorHAnsi" w:hAnsiTheme="majorHAnsi"/>
                <w:sz w:val="28"/>
                <w:szCs w:val="28"/>
              </w:rPr>
              <w:t xml:space="preserve"> basically. And, as I mentioned, in other studies, 30 to 60% of all hospitalized </w:t>
            </w:r>
            <w:r>
              <w:rPr>
                <w:rFonts w:asciiTheme="majorHAnsi" w:hAnsiTheme="majorHAnsi"/>
                <w:sz w:val="28"/>
                <w:szCs w:val="28"/>
              </w:rPr>
              <w:lastRenderedPageBreak/>
              <w:t xml:space="preserve">patients get an antimicrobial drug at least once during their stay. And so, hospitals are a “Target Rich” environment for improving antibiotic use. </w:t>
            </w:r>
          </w:p>
          <w:p w:rsidR="003F1056" w:rsidRDefault="003F1056" w:rsidP="00657729">
            <w:pPr>
              <w:rPr>
                <w:rFonts w:asciiTheme="majorHAnsi" w:hAnsiTheme="majorHAnsi"/>
                <w:sz w:val="28"/>
                <w:szCs w:val="28"/>
              </w:rPr>
            </w:pPr>
          </w:p>
          <w:p w:rsidR="00045ADC" w:rsidRDefault="00045ADC" w:rsidP="00657729">
            <w:pPr>
              <w:rPr>
                <w:rFonts w:asciiTheme="majorHAnsi" w:hAnsiTheme="majorHAnsi"/>
                <w:sz w:val="28"/>
                <w:szCs w:val="28"/>
              </w:rPr>
            </w:pPr>
            <w:r>
              <w:rPr>
                <w:rFonts w:asciiTheme="majorHAnsi" w:hAnsiTheme="majorHAnsi"/>
                <w:sz w:val="28"/>
                <w:szCs w:val="28"/>
              </w:rPr>
              <w:t xml:space="preserve">Now I’m </w:t>
            </w:r>
            <w:r w:rsidR="003D1F69">
              <w:rPr>
                <w:rFonts w:asciiTheme="majorHAnsi" w:hAnsiTheme="majorHAnsi"/>
                <w:sz w:val="28"/>
                <w:szCs w:val="28"/>
              </w:rPr>
              <w:t xml:space="preserve">going to </w:t>
            </w:r>
            <w:r>
              <w:rPr>
                <w:rFonts w:asciiTheme="majorHAnsi" w:hAnsiTheme="majorHAnsi"/>
                <w:sz w:val="28"/>
                <w:szCs w:val="28"/>
              </w:rPr>
              <w:t xml:space="preserve">get into a little bit more </w:t>
            </w:r>
            <w:r w:rsidR="00181F8A">
              <w:rPr>
                <w:rFonts w:asciiTheme="majorHAnsi" w:hAnsiTheme="majorHAnsi"/>
                <w:sz w:val="28"/>
                <w:szCs w:val="28"/>
              </w:rPr>
              <w:t>nitty-gritty</w:t>
            </w:r>
            <w:r>
              <w:rPr>
                <w:rFonts w:asciiTheme="majorHAnsi" w:hAnsiTheme="majorHAnsi"/>
                <w:sz w:val="28"/>
                <w:szCs w:val="28"/>
              </w:rPr>
              <w:t xml:space="preserve"> about some stewardship issues. And one of them seems kind of obvious, which is, you have to measure what you’re using and be able to look at the impact of that, and try to correlate it with </w:t>
            </w:r>
            <w:r w:rsidR="000A2445">
              <w:rPr>
                <w:rFonts w:asciiTheme="majorHAnsi" w:hAnsiTheme="majorHAnsi"/>
                <w:sz w:val="28"/>
                <w:szCs w:val="28"/>
              </w:rPr>
              <w:t>your resistance pattern</w:t>
            </w:r>
            <w:r>
              <w:rPr>
                <w:rFonts w:asciiTheme="majorHAnsi" w:hAnsiTheme="majorHAnsi"/>
                <w:sz w:val="28"/>
                <w:szCs w:val="28"/>
              </w:rPr>
              <w:t>. And it’s actually harder than it seems it should be. Expenditures have to be indexed to compare between drugs in the same hospital, and between hospitals. And hospitals vary in their activities and case-mix</w:t>
            </w:r>
            <w:r w:rsidR="008A6019">
              <w:rPr>
                <w:rFonts w:asciiTheme="majorHAnsi" w:hAnsiTheme="majorHAnsi"/>
                <w:sz w:val="28"/>
                <w:szCs w:val="28"/>
              </w:rPr>
              <w:t xml:space="preserve">. So ultimately, although my read of the entire field is that we’re moving towards ‘benchmarking’ antimicrobial use </w:t>
            </w:r>
            <w:r w:rsidR="00156726">
              <w:rPr>
                <w:rFonts w:asciiTheme="majorHAnsi" w:hAnsiTheme="majorHAnsi"/>
                <w:sz w:val="28"/>
                <w:szCs w:val="28"/>
              </w:rPr>
              <w:t>across</w:t>
            </w:r>
            <w:r w:rsidR="008A6019">
              <w:rPr>
                <w:rFonts w:asciiTheme="majorHAnsi" w:hAnsiTheme="majorHAnsi"/>
                <w:sz w:val="28"/>
                <w:szCs w:val="28"/>
              </w:rPr>
              <w:t xml:space="preserve"> hospitals, when you have hospitals with very different practices and different case-</w:t>
            </w:r>
            <w:proofErr w:type="gramStart"/>
            <w:r w:rsidR="008A6019">
              <w:rPr>
                <w:rFonts w:asciiTheme="majorHAnsi" w:hAnsiTheme="majorHAnsi"/>
                <w:sz w:val="28"/>
                <w:szCs w:val="28"/>
              </w:rPr>
              <w:t>mixes</w:t>
            </w:r>
            <w:r w:rsidR="00181F8A">
              <w:rPr>
                <w:rFonts w:asciiTheme="majorHAnsi" w:hAnsiTheme="majorHAnsi"/>
                <w:sz w:val="28"/>
                <w:szCs w:val="28"/>
              </w:rPr>
              <w:t xml:space="preserve">, </w:t>
            </w:r>
            <w:r w:rsidR="008A6019">
              <w:rPr>
                <w:rFonts w:asciiTheme="majorHAnsi" w:hAnsiTheme="majorHAnsi"/>
                <w:sz w:val="28"/>
                <w:szCs w:val="28"/>
              </w:rPr>
              <w:t>that</w:t>
            </w:r>
            <w:proofErr w:type="gramEnd"/>
            <w:r w:rsidR="008A6019">
              <w:rPr>
                <w:rFonts w:asciiTheme="majorHAnsi" w:hAnsiTheme="majorHAnsi"/>
                <w:sz w:val="28"/>
                <w:szCs w:val="28"/>
              </w:rPr>
              <w:t xml:space="preserve"> </w:t>
            </w:r>
            <w:r w:rsidR="00156726">
              <w:rPr>
                <w:rFonts w:asciiTheme="majorHAnsi" w:hAnsiTheme="majorHAnsi"/>
                <w:sz w:val="28"/>
                <w:szCs w:val="28"/>
              </w:rPr>
              <w:t xml:space="preserve">can </w:t>
            </w:r>
            <w:r w:rsidR="008A6019">
              <w:rPr>
                <w:rFonts w:asciiTheme="majorHAnsi" w:hAnsiTheme="majorHAnsi"/>
                <w:sz w:val="28"/>
                <w:szCs w:val="28"/>
              </w:rPr>
              <w:t>become very</w:t>
            </w:r>
            <w:r w:rsidR="00156726">
              <w:rPr>
                <w:rFonts w:asciiTheme="majorHAnsi" w:hAnsiTheme="majorHAnsi"/>
                <w:sz w:val="28"/>
                <w:szCs w:val="28"/>
              </w:rPr>
              <w:t>, very</w:t>
            </w:r>
            <w:r w:rsidR="008A6019">
              <w:rPr>
                <w:rFonts w:asciiTheme="majorHAnsi" w:hAnsiTheme="majorHAnsi"/>
                <w:sz w:val="28"/>
                <w:szCs w:val="28"/>
              </w:rPr>
              <w:t xml:space="preserve"> difficult. And the main point of doing all that is to identify the proportion of use that can be targeted for intervention</w:t>
            </w:r>
            <w:r w:rsidR="00156726">
              <w:rPr>
                <w:rFonts w:asciiTheme="majorHAnsi" w:hAnsiTheme="majorHAnsi"/>
                <w:sz w:val="28"/>
                <w:szCs w:val="28"/>
              </w:rPr>
              <w:t>s</w:t>
            </w:r>
            <w:r w:rsidR="008A6019">
              <w:rPr>
                <w:rFonts w:asciiTheme="majorHAnsi" w:hAnsiTheme="majorHAnsi"/>
                <w:sz w:val="28"/>
                <w:szCs w:val="28"/>
              </w:rPr>
              <w:t>.</w:t>
            </w:r>
          </w:p>
          <w:p w:rsidR="003F1056" w:rsidRDefault="003F1056" w:rsidP="008A6019">
            <w:pPr>
              <w:rPr>
                <w:rFonts w:asciiTheme="majorHAnsi" w:hAnsiTheme="majorHAnsi"/>
                <w:sz w:val="28"/>
                <w:szCs w:val="28"/>
              </w:rPr>
            </w:pPr>
          </w:p>
          <w:p w:rsidR="003F1056" w:rsidRDefault="008A6019" w:rsidP="008A6019">
            <w:pPr>
              <w:rPr>
                <w:rFonts w:asciiTheme="majorHAnsi" w:hAnsiTheme="majorHAnsi"/>
                <w:sz w:val="28"/>
                <w:szCs w:val="28"/>
              </w:rPr>
            </w:pPr>
            <w:r>
              <w:rPr>
                <w:rFonts w:asciiTheme="majorHAnsi" w:hAnsiTheme="majorHAnsi"/>
                <w:sz w:val="28"/>
                <w:szCs w:val="28"/>
              </w:rPr>
              <w:t xml:space="preserve">So, looking at that, one relatively recent reference from </w:t>
            </w:r>
            <w:r w:rsidR="00E303DC">
              <w:rPr>
                <w:rFonts w:asciiTheme="majorHAnsi" w:hAnsiTheme="majorHAnsi"/>
                <w:sz w:val="28"/>
                <w:szCs w:val="28"/>
              </w:rPr>
              <w:t>our own</w:t>
            </w:r>
            <w:r>
              <w:rPr>
                <w:rFonts w:asciiTheme="majorHAnsi" w:hAnsiTheme="majorHAnsi"/>
                <w:sz w:val="28"/>
                <w:szCs w:val="28"/>
              </w:rPr>
              <w:t xml:space="preserve"> poll showed that about a third of </w:t>
            </w:r>
            <w:r w:rsidR="00330568">
              <w:rPr>
                <w:rFonts w:asciiTheme="majorHAnsi" w:hAnsiTheme="majorHAnsi"/>
                <w:sz w:val="28"/>
                <w:szCs w:val="28"/>
              </w:rPr>
              <w:t>inter-</w:t>
            </w:r>
            <w:r>
              <w:rPr>
                <w:rFonts w:asciiTheme="majorHAnsi" w:hAnsiTheme="majorHAnsi"/>
                <w:sz w:val="28"/>
                <w:szCs w:val="28"/>
              </w:rPr>
              <w:t>hospital antibiotic consumption was explainable by a multi-variable mod</w:t>
            </w:r>
            <w:r w:rsidR="003F1056">
              <w:rPr>
                <w:rFonts w:asciiTheme="majorHAnsi" w:hAnsiTheme="majorHAnsi"/>
                <w:sz w:val="28"/>
                <w:szCs w:val="28"/>
              </w:rPr>
              <w:t>e</w:t>
            </w:r>
            <w:r>
              <w:rPr>
                <w:rFonts w:asciiTheme="majorHAnsi" w:hAnsiTheme="majorHAnsi"/>
                <w:sz w:val="28"/>
                <w:szCs w:val="28"/>
              </w:rPr>
              <w:t xml:space="preserve">l. And they used 87 antibiotics in 130 hospitals, and their mean total rate of antibacterial use was a fairly impressive 789 days </w:t>
            </w:r>
            <w:r w:rsidR="00330568">
              <w:rPr>
                <w:rFonts w:asciiTheme="majorHAnsi" w:hAnsiTheme="majorHAnsi"/>
                <w:sz w:val="28"/>
                <w:szCs w:val="28"/>
              </w:rPr>
              <w:t xml:space="preserve">of therapy </w:t>
            </w:r>
            <w:r>
              <w:rPr>
                <w:rFonts w:asciiTheme="majorHAnsi" w:hAnsiTheme="majorHAnsi"/>
                <w:sz w:val="28"/>
                <w:szCs w:val="28"/>
              </w:rPr>
              <w:t xml:space="preserve">per </w:t>
            </w:r>
            <w:r w:rsidR="003F1056">
              <w:rPr>
                <w:rFonts w:asciiTheme="majorHAnsi" w:hAnsiTheme="majorHAnsi"/>
                <w:sz w:val="28"/>
                <w:szCs w:val="28"/>
              </w:rPr>
              <w:t>1 000 patient-days. And the mode</w:t>
            </w:r>
            <w:r>
              <w:rPr>
                <w:rFonts w:asciiTheme="majorHAnsi" w:hAnsiTheme="majorHAnsi"/>
                <w:sz w:val="28"/>
                <w:szCs w:val="28"/>
              </w:rPr>
              <w:t xml:space="preserve">l that they found to explain about a third of the variability, was the number of hospital beds, the number of ICU beds, numbers of surgeries, and the numbers of pneumonia, </w:t>
            </w:r>
            <w:r w:rsidR="00771042">
              <w:rPr>
                <w:rFonts w:asciiTheme="majorHAnsi" w:hAnsiTheme="majorHAnsi"/>
                <w:sz w:val="28"/>
                <w:szCs w:val="28"/>
              </w:rPr>
              <w:t>bacteraemia</w:t>
            </w:r>
            <w:r>
              <w:rPr>
                <w:rFonts w:asciiTheme="majorHAnsi" w:hAnsiTheme="majorHAnsi"/>
                <w:sz w:val="28"/>
                <w:szCs w:val="28"/>
              </w:rPr>
              <w:t>, and urinary tract infection cases per 1 000 discharges</w:t>
            </w:r>
            <w:r w:rsidR="00330568">
              <w:rPr>
                <w:rFonts w:asciiTheme="majorHAnsi" w:hAnsiTheme="majorHAnsi"/>
                <w:sz w:val="28"/>
                <w:szCs w:val="28"/>
              </w:rPr>
              <w:t xml:space="preserve">, </w:t>
            </w:r>
            <w:r w:rsidR="00DA435E">
              <w:rPr>
                <w:rFonts w:asciiTheme="majorHAnsi" w:hAnsiTheme="majorHAnsi"/>
                <w:sz w:val="28"/>
                <w:szCs w:val="28"/>
              </w:rPr>
              <w:t xml:space="preserve">which meant that the other part of the variability between hospitals would have to be ascribed to prescriber variation, which would suggest that there’s some opportunity there to modify that use. And </w:t>
            </w:r>
            <w:proofErr w:type="gramStart"/>
            <w:r w:rsidR="00DA435E">
              <w:rPr>
                <w:rFonts w:asciiTheme="majorHAnsi" w:hAnsiTheme="majorHAnsi"/>
                <w:sz w:val="28"/>
                <w:szCs w:val="28"/>
              </w:rPr>
              <w:t>there’s</w:t>
            </w:r>
            <w:proofErr w:type="gramEnd"/>
            <w:r w:rsidR="00DA435E">
              <w:rPr>
                <w:rFonts w:asciiTheme="majorHAnsi" w:hAnsiTheme="majorHAnsi"/>
                <w:sz w:val="28"/>
                <w:szCs w:val="28"/>
              </w:rPr>
              <w:t xml:space="preserve"> other data sets that suggest that you can explain more of the variability by using different </w:t>
            </w:r>
            <w:r w:rsidR="00771042">
              <w:rPr>
                <w:rFonts w:asciiTheme="majorHAnsi" w:hAnsiTheme="majorHAnsi"/>
                <w:sz w:val="28"/>
                <w:szCs w:val="28"/>
              </w:rPr>
              <w:t>models</w:t>
            </w:r>
            <w:r w:rsidR="00DA435E">
              <w:rPr>
                <w:rFonts w:asciiTheme="majorHAnsi" w:hAnsiTheme="majorHAnsi"/>
                <w:sz w:val="28"/>
                <w:szCs w:val="28"/>
              </w:rPr>
              <w:t xml:space="preserve">, by the way, but that was a North-American example. </w:t>
            </w:r>
          </w:p>
          <w:p w:rsidR="003F1056" w:rsidRDefault="003F1056" w:rsidP="008A6019">
            <w:pPr>
              <w:rPr>
                <w:rFonts w:asciiTheme="majorHAnsi" w:hAnsiTheme="majorHAnsi"/>
                <w:sz w:val="28"/>
                <w:szCs w:val="28"/>
              </w:rPr>
            </w:pPr>
          </w:p>
          <w:p w:rsidR="008A6019" w:rsidRDefault="00DA435E" w:rsidP="008A6019">
            <w:pPr>
              <w:rPr>
                <w:rFonts w:asciiTheme="majorHAnsi" w:hAnsiTheme="majorHAnsi"/>
                <w:sz w:val="28"/>
                <w:szCs w:val="28"/>
              </w:rPr>
            </w:pPr>
            <w:r>
              <w:rPr>
                <w:rFonts w:asciiTheme="majorHAnsi" w:hAnsiTheme="majorHAnsi"/>
                <w:sz w:val="28"/>
                <w:szCs w:val="28"/>
              </w:rPr>
              <w:lastRenderedPageBreak/>
              <w:t xml:space="preserve">Then we have to decide what we’re actually </w:t>
            </w:r>
            <w:r w:rsidR="003D1F69">
              <w:rPr>
                <w:rFonts w:asciiTheme="majorHAnsi" w:hAnsiTheme="majorHAnsi"/>
                <w:sz w:val="28"/>
                <w:szCs w:val="28"/>
              </w:rPr>
              <w:t xml:space="preserve">going to </w:t>
            </w:r>
            <w:r>
              <w:rPr>
                <w:rFonts w:asciiTheme="majorHAnsi" w:hAnsiTheme="majorHAnsi"/>
                <w:sz w:val="28"/>
                <w:szCs w:val="28"/>
              </w:rPr>
              <w:t xml:space="preserve">measure, and many hospitals, the easiest thing to get is actually how much money was spent on a drug and how many vials you bought. And then, the most common practices that’s done in the European CDC, and basically world-wide for antimicrobial utilization is </w:t>
            </w:r>
            <w:r w:rsidR="00330568">
              <w:rPr>
                <w:rFonts w:asciiTheme="majorHAnsi" w:hAnsiTheme="majorHAnsi"/>
                <w:sz w:val="28"/>
                <w:szCs w:val="28"/>
              </w:rPr>
              <w:t xml:space="preserve">using the </w:t>
            </w:r>
            <w:r>
              <w:rPr>
                <w:rFonts w:asciiTheme="majorHAnsi" w:hAnsiTheme="majorHAnsi"/>
                <w:sz w:val="28"/>
                <w:szCs w:val="28"/>
              </w:rPr>
              <w:t>World Health Organization Defined Daily Doses to divide the number of vials by the assumed daily dose, and then you get your DD</w:t>
            </w:r>
            <w:r w:rsidR="00330568">
              <w:rPr>
                <w:rFonts w:asciiTheme="majorHAnsi" w:hAnsiTheme="majorHAnsi"/>
                <w:sz w:val="28"/>
                <w:szCs w:val="28"/>
              </w:rPr>
              <w:t>D</w:t>
            </w:r>
            <w:r>
              <w:rPr>
                <w:rFonts w:asciiTheme="majorHAnsi" w:hAnsiTheme="majorHAnsi"/>
                <w:sz w:val="28"/>
                <w:szCs w:val="28"/>
              </w:rPr>
              <w:t xml:space="preserve"> number so you can compare drugs and compare between hospitals. And that’s an okay comparison for some of those purposes, but the administered dose is often dissimilar from the recommended DDD conversion provided by the World Health Organization. </w:t>
            </w:r>
          </w:p>
          <w:p w:rsidR="004B41DA" w:rsidRDefault="004B41DA" w:rsidP="008A6019">
            <w:pPr>
              <w:rPr>
                <w:rFonts w:asciiTheme="majorHAnsi" w:hAnsiTheme="majorHAnsi"/>
                <w:sz w:val="28"/>
                <w:szCs w:val="28"/>
              </w:rPr>
            </w:pPr>
          </w:p>
          <w:p w:rsidR="00DA435E" w:rsidRDefault="00DA435E" w:rsidP="008A6019">
            <w:pPr>
              <w:rPr>
                <w:rFonts w:asciiTheme="majorHAnsi" w:hAnsiTheme="majorHAnsi"/>
                <w:sz w:val="28"/>
                <w:szCs w:val="28"/>
              </w:rPr>
            </w:pPr>
            <w:r>
              <w:rPr>
                <w:rFonts w:asciiTheme="majorHAnsi" w:hAnsiTheme="majorHAnsi"/>
                <w:sz w:val="28"/>
                <w:szCs w:val="28"/>
              </w:rPr>
              <w:t xml:space="preserve">It can be very difficult to really compare between drugs. It can be difficult to get an idea of the actual volume used, because you might be under-estimating the use, or over-estimating the use if the DDD is different from the actual dose given. And </w:t>
            </w:r>
            <w:proofErr w:type="gramStart"/>
            <w:r>
              <w:rPr>
                <w:rFonts w:asciiTheme="majorHAnsi" w:hAnsiTheme="majorHAnsi"/>
                <w:sz w:val="28"/>
                <w:szCs w:val="28"/>
              </w:rPr>
              <w:t>there’s</w:t>
            </w:r>
            <w:proofErr w:type="gramEnd"/>
            <w:r>
              <w:rPr>
                <w:rFonts w:asciiTheme="majorHAnsi" w:hAnsiTheme="majorHAnsi"/>
                <w:sz w:val="28"/>
                <w:szCs w:val="28"/>
              </w:rPr>
              <w:t xml:space="preserve"> been some talks that really</w:t>
            </w:r>
            <w:r w:rsidR="00D87A80">
              <w:rPr>
                <w:rFonts w:asciiTheme="majorHAnsi" w:hAnsiTheme="majorHAnsi"/>
                <w:sz w:val="28"/>
                <w:szCs w:val="28"/>
              </w:rPr>
              <w:t xml:space="preserve"> we might want to move to</w:t>
            </w:r>
            <w:r w:rsidR="00330568">
              <w:rPr>
                <w:rFonts w:asciiTheme="majorHAnsi" w:hAnsiTheme="majorHAnsi"/>
                <w:sz w:val="28"/>
                <w:szCs w:val="28"/>
              </w:rPr>
              <w:t>wards</w:t>
            </w:r>
            <w:r w:rsidR="00D87A80">
              <w:rPr>
                <w:rFonts w:asciiTheme="majorHAnsi" w:hAnsiTheme="majorHAnsi"/>
                <w:sz w:val="28"/>
                <w:szCs w:val="28"/>
              </w:rPr>
              <w:t xml:space="preserve"> using data on therapy as well, if that data is attainable. So when we’re looking at hospital information systems, trying to gear things </w:t>
            </w:r>
            <w:r w:rsidR="00330568">
              <w:rPr>
                <w:rFonts w:asciiTheme="majorHAnsi" w:hAnsiTheme="majorHAnsi"/>
                <w:sz w:val="28"/>
                <w:szCs w:val="28"/>
              </w:rPr>
              <w:t xml:space="preserve">so </w:t>
            </w:r>
            <w:r w:rsidR="00D87A80">
              <w:rPr>
                <w:rFonts w:asciiTheme="majorHAnsi" w:hAnsiTheme="majorHAnsi"/>
                <w:sz w:val="28"/>
                <w:szCs w:val="28"/>
              </w:rPr>
              <w:t>that we can collect at least DDD’s, and probably DOT’s as well, w</w:t>
            </w:r>
            <w:r w:rsidR="004B41DA">
              <w:rPr>
                <w:rFonts w:asciiTheme="majorHAnsi" w:hAnsiTheme="majorHAnsi"/>
                <w:sz w:val="28"/>
                <w:szCs w:val="28"/>
              </w:rPr>
              <w:t>ould be a really worth</w:t>
            </w:r>
            <w:r w:rsidR="00D87A80">
              <w:rPr>
                <w:rFonts w:asciiTheme="majorHAnsi" w:hAnsiTheme="majorHAnsi"/>
                <w:sz w:val="28"/>
                <w:szCs w:val="28"/>
              </w:rPr>
              <w:t>while goal as things are changing.</w:t>
            </w:r>
          </w:p>
          <w:p w:rsidR="004B41DA" w:rsidRDefault="004B41DA" w:rsidP="008A6019">
            <w:pPr>
              <w:rPr>
                <w:rFonts w:asciiTheme="majorHAnsi" w:hAnsiTheme="majorHAnsi"/>
                <w:sz w:val="28"/>
                <w:szCs w:val="28"/>
              </w:rPr>
            </w:pPr>
          </w:p>
          <w:p w:rsidR="00D87A80" w:rsidRDefault="00D87A80" w:rsidP="008A6019">
            <w:pPr>
              <w:rPr>
                <w:rFonts w:asciiTheme="majorHAnsi" w:hAnsiTheme="majorHAnsi"/>
                <w:sz w:val="28"/>
                <w:szCs w:val="28"/>
              </w:rPr>
            </w:pPr>
            <w:r>
              <w:rPr>
                <w:rFonts w:asciiTheme="majorHAnsi" w:hAnsiTheme="majorHAnsi"/>
                <w:sz w:val="28"/>
                <w:szCs w:val="28"/>
              </w:rPr>
              <w:t>So</w:t>
            </w:r>
            <w:r w:rsidR="009C29A2">
              <w:rPr>
                <w:rFonts w:asciiTheme="majorHAnsi" w:hAnsiTheme="majorHAnsi"/>
                <w:sz w:val="28"/>
                <w:szCs w:val="28"/>
              </w:rPr>
              <w:t>,</w:t>
            </w:r>
            <w:r>
              <w:rPr>
                <w:rFonts w:asciiTheme="majorHAnsi" w:hAnsiTheme="majorHAnsi"/>
                <w:sz w:val="28"/>
                <w:szCs w:val="28"/>
              </w:rPr>
              <w:t xml:space="preserve"> show me the evidence. Stewardship programs have been around for a long time, and many people have </w:t>
            </w:r>
            <w:r w:rsidR="009C29A2">
              <w:rPr>
                <w:rFonts w:asciiTheme="majorHAnsi" w:hAnsiTheme="majorHAnsi"/>
                <w:sz w:val="28"/>
                <w:szCs w:val="28"/>
              </w:rPr>
              <w:t>well-</w:t>
            </w:r>
            <w:r>
              <w:rPr>
                <w:rFonts w:asciiTheme="majorHAnsi" w:hAnsiTheme="majorHAnsi"/>
                <w:sz w:val="28"/>
                <w:szCs w:val="28"/>
              </w:rPr>
              <w:t>established programs</w:t>
            </w:r>
            <w:r w:rsidR="00DB46C0">
              <w:rPr>
                <w:rFonts w:asciiTheme="majorHAnsi" w:hAnsiTheme="majorHAnsi"/>
                <w:sz w:val="28"/>
                <w:szCs w:val="28"/>
              </w:rPr>
              <w:t>, and they show outcomes that are actuall</w:t>
            </w:r>
            <w:r w:rsidR="009C29A2">
              <w:rPr>
                <w:rFonts w:asciiTheme="majorHAnsi" w:hAnsiTheme="majorHAnsi"/>
                <w:sz w:val="28"/>
                <w:szCs w:val="28"/>
              </w:rPr>
              <w:t>y pretty compelling, especially, and most easily,</w:t>
            </w:r>
            <w:r w:rsidR="00DB46C0">
              <w:rPr>
                <w:rFonts w:asciiTheme="majorHAnsi" w:hAnsiTheme="majorHAnsi"/>
                <w:sz w:val="28"/>
                <w:szCs w:val="28"/>
              </w:rPr>
              <w:t xml:space="preserve"> for cost savings, but also for patient safety. Resistance changes can be more difficult, but the best data on resistance impact is for </w:t>
            </w:r>
            <w:r w:rsidR="00DB46C0" w:rsidRPr="004B41DA">
              <w:rPr>
                <w:rFonts w:asciiTheme="majorHAnsi" w:hAnsiTheme="majorHAnsi"/>
                <w:i/>
                <w:sz w:val="28"/>
                <w:szCs w:val="28"/>
              </w:rPr>
              <w:t xml:space="preserve">C </w:t>
            </w:r>
            <w:r w:rsidR="004B41DA" w:rsidRPr="004B41DA">
              <w:rPr>
                <w:rFonts w:asciiTheme="majorHAnsi" w:hAnsiTheme="majorHAnsi"/>
                <w:i/>
                <w:sz w:val="28"/>
                <w:szCs w:val="28"/>
              </w:rPr>
              <w:t>.</w:t>
            </w:r>
            <w:r w:rsidR="00DB46C0" w:rsidRPr="004B41DA">
              <w:rPr>
                <w:rFonts w:asciiTheme="majorHAnsi" w:hAnsiTheme="majorHAnsi"/>
                <w:i/>
                <w:sz w:val="28"/>
                <w:szCs w:val="28"/>
              </w:rPr>
              <w:t>d</w:t>
            </w:r>
            <w:r w:rsidR="009C29A2" w:rsidRPr="004B41DA">
              <w:rPr>
                <w:rFonts w:asciiTheme="majorHAnsi" w:hAnsiTheme="majorHAnsi"/>
                <w:i/>
                <w:sz w:val="28"/>
                <w:szCs w:val="28"/>
              </w:rPr>
              <w:t>i</w:t>
            </w:r>
            <w:r w:rsidR="00DB46C0" w:rsidRPr="004B41DA">
              <w:rPr>
                <w:rFonts w:asciiTheme="majorHAnsi" w:hAnsiTheme="majorHAnsi"/>
                <w:i/>
                <w:sz w:val="28"/>
                <w:szCs w:val="28"/>
              </w:rPr>
              <w:t>ff</w:t>
            </w:r>
            <w:r w:rsidR="00DB46C0">
              <w:rPr>
                <w:rFonts w:asciiTheme="majorHAnsi" w:hAnsiTheme="majorHAnsi"/>
                <w:sz w:val="28"/>
                <w:szCs w:val="28"/>
              </w:rPr>
              <w:t xml:space="preserve"> rates and VRE and ESBL</w:t>
            </w:r>
            <w:r w:rsidR="009C29A2">
              <w:rPr>
                <w:rFonts w:asciiTheme="majorHAnsi" w:hAnsiTheme="majorHAnsi"/>
                <w:sz w:val="28"/>
                <w:szCs w:val="28"/>
              </w:rPr>
              <w:t>’s</w:t>
            </w:r>
            <w:r w:rsidR="00DB46C0">
              <w:rPr>
                <w:rFonts w:asciiTheme="majorHAnsi" w:hAnsiTheme="majorHAnsi"/>
                <w:sz w:val="28"/>
                <w:szCs w:val="28"/>
              </w:rPr>
              <w:t>.</w:t>
            </w:r>
          </w:p>
          <w:p w:rsidR="004B41DA" w:rsidRDefault="004B41DA" w:rsidP="008A6019">
            <w:pPr>
              <w:rPr>
                <w:rFonts w:asciiTheme="majorHAnsi" w:hAnsiTheme="majorHAnsi"/>
                <w:sz w:val="28"/>
                <w:szCs w:val="28"/>
              </w:rPr>
            </w:pPr>
          </w:p>
          <w:p w:rsidR="009C29A2" w:rsidRDefault="009C29A2" w:rsidP="008A6019">
            <w:pPr>
              <w:rPr>
                <w:rFonts w:asciiTheme="majorHAnsi" w:hAnsiTheme="majorHAnsi"/>
                <w:sz w:val="28"/>
                <w:szCs w:val="28"/>
              </w:rPr>
            </w:pPr>
            <w:r>
              <w:rPr>
                <w:rFonts w:asciiTheme="majorHAnsi" w:hAnsiTheme="majorHAnsi"/>
                <w:sz w:val="28"/>
                <w:szCs w:val="28"/>
              </w:rPr>
              <w:t>And I’ll give you some of the references for that.</w:t>
            </w:r>
            <w:r w:rsidR="00073D7C">
              <w:rPr>
                <w:rFonts w:asciiTheme="majorHAnsi" w:hAnsiTheme="majorHAnsi"/>
                <w:sz w:val="28"/>
                <w:szCs w:val="28"/>
              </w:rPr>
              <w:t xml:space="preserve"> </w:t>
            </w:r>
            <w:r>
              <w:rPr>
                <w:rFonts w:asciiTheme="majorHAnsi" w:hAnsiTheme="majorHAnsi"/>
                <w:sz w:val="28"/>
                <w:szCs w:val="28"/>
              </w:rPr>
              <w:t xml:space="preserve">So there’s data, among other things, that show unnecessary use, even in an ICU setting or </w:t>
            </w:r>
            <w:r w:rsidR="00073D7C">
              <w:rPr>
                <w:rFonts w:asciiTheme="majorHAnsi" w:hAnsiTheme="majorHAnsi"/>
                <w:sz w:val="28"/>
                <w:szCs w:val="28"/>
              </w:rPr>
              <w:t>our</w:t>
            </w:r>
            <w:r>
              <w:rPr>
                <w:rFonts w:asciiTheme="majorHAnsi" w:hAnsiTheme="majorHAnsi"/>
                <w:sz w:val="28"/>
                <w:szCs w:val="28"/>
              </w:rPr>
              <w:t xml:space="preserve"> high</w:t>
            </w:r>
            <w:r w:rsidR="00073D7C">
              <w:rPr>
                <w:rFonts w:asciiTheme="majorHAnsi" w:hAnsiTheme="majorHAnsi"/>
                <w:sz w:val="28"/>
                <w:szCs w:val="28"/>
              </w:rPr>
              <w:t>est</w:t>
            </w:r>
            <w:r>
              <w:rPr>
                <w:rFonts w:asciiTheme="majorHAnsi" w:hAnsiTheme="majorHAnsi"/>
                <w:sz w:val="28"/>
                <w:szCs w:val="28"/>
              </w:rPr>
              <w:t>-risk patient</w:t>
            </w:r>
            <w:r w:rsidR="00073D7C">
              <w:rPr>
                <w:rFonts w:asciiTheme="majorHAnsi" w:hAnsiTheme="majorHAnsi"/>
                <w:sz w:val="28"/>
                <w:szCs w:val="28"/>
              </w:rPr>
              <w:t>s, our</w:t>
            </w:r>
            <w:r>
              <w:rPr>
                <w:rFonts w:asciiTheme="majorHAnsi" w:hAnsiTheme="majorHAnsi"/>
                <w:sz w:val="28"/>
                <w:szCs w:val="28"/>
              </w:rPr>
              <w:t xml:space="preserve"> sickest patients. And 30% of antibiotic days were deemed unnecessary in one study, </w:t>
            </w:r>
            <w:r>
              <w:rPr>
                <w:rFonts w:asciiTheme="majorHAnsi" w:hAnsiTheme="majorHAnsi"/>
                <w:sz w:val="28"/>
                <w:szCs w:val="28"/>
              </w:rPr>
              <w:lastRenderedPageBreak/>
              <w:t>including quite a lot of treatment of contaminat</w:t>
            </w:r>
            <w:r w:rsidR="00073D7C">
              <w:rPr>
                <w:rFonts w:asciiTheme="majorHAnsi" w:hAnsiTheme="majorHAnsi"/>
                <w:sz w:val="28"/>
                <w:szCs w:val="28"/>
              </w:rPr>
              <w:t>ion</w:t>
            </w:r>
            <w:r>
              <w:rPr>
                <w:rFonts w:asciiTheme="majorHAnsi" w:hAnsiTheme="majorHAnsi"/>
                <w:sz w:val="28"/>
                <w:szCs w:val="28"/>
              </w:rPr>
              <w:t xml:space="preserve"> colonization. And actually though, I’ll point your attention to the fact that the duration was longer than necessary in quite a large proportion of that. </w:t>
            </w:r>
          </w:p>
          <w:p w:rsidR="004B41DA" w:rsidRDefault="004B41DA" w:rsidP="008A6019">
            <w:pPr>
              <w:rPr>
                <w:rFonts w:asciiTheme="majorHAnsi" w:hAnsiTheme="majorHAnsi"/>
                <w:sz w:val="28"/>
                <w:szCs w:val="28"/>
              </w:rPr>
            </w:pPr>
          </w:p>
          <w:p w:rsidR="006F0826" w:rsidRDefault="009C29A2" w:rsidP="006F0826">
            <w:pPr>
              <w:rPr>
                <w:rFonts w:asciiTheme="majorHAnsi" w:hAnsiTheme="majorHAnsi"/>
                <w:sz w:val="28"/>
                <w:szCs w:val="28"/>
              </w:rPr>
            </w:pPr>
            <w:r>
              <w:rPr>
                <w:rFonts w:asciiTheme="majorHAnsi" w:hAnsiTheme="majorHAnsi"/>
                <w:sz w:val="28"/>
                <w:szCs w:val="28"/>
              </w:rPr>
              <w:t xml:space="preserve">And there is increasing studies being done on duration of therapy, and </w:t>
            </w:r>
            <w:r w:rsidR="00073D7C">
              <w:rPr>
                <w:rFonts w:asciiTheme="majorHAnsi" w:hAnsiTheme="majorHAnsi"/>
                <w:sz w:val="28"/>
                <w:szCs w:val="28"/>
              </w:rPr>
              <w:t>ICU</w:t>
            </w:r>
            <w:r>
              <w:rPr>
                <w:rFonts w:asciiTheme="majorHAnsi" w:hAnsiTheme="majorHAnsi"/>
                <w:sz w:val="28"/>
                <w:szCs w:val="28"/>
              </w:rPr>
              <w:t xml:space="preserve"> patients, especially for ventilator</w:t>
            </w:r>
            <w:r w:rsidR="006F0826">
              <w:rPr>
                <w:rFonts w:asciiTheme="majorHAnsi" w:hAnsiTheme="majorHAnsi"/>
                <w:sz w:val="28"/>
                <w:szCs w:val="28"/>
              </w:rPr>
              <w:t>-</w:t>
            </w:r>
            <w:r>
              <w:rPr>
                <w:rFonts w:asciiTheme="majorHAnsi" w:hAnsiTheme="majorHAnsi"/>
                <w:sz w:val="28"/>
                <w:szCs w:val="28"/>
              </w:rPr>
              <w:t>associated pneumonia, for example</w:t>
            </w:r>
            <w:r w:rsidR="00241CAC">
              <w:rPr>
                <w:rFonts w:asciiTheme="majorHAnsi" w:hAnsiTheme="majorHAnsi"/>
                <w:sz w:val="28"/>
                <w:szCs w:val="28"/>
              </w:rPr>
              <w:t>. A</w:t>
            </w:r>
            <w:r>
              <w:rPr>
                <w:rFonts w:asciiTheme="majorHAnsi" w:hAnsiTheme="majorHAnsi"/>
                <w:sz w:val="28"/>
                <w:szCs w:val="28"/>
              </w:rPr>
              <w:t>nd</w:t>
            </w:r>
            <w:r w:rsidR="004B41DA">
              <w:rPr>
                <w:rFonts w:asciiTheme="majorHAnsi" w:hAnsiTheme="majorHAnsi"/>
                <w:sz w:val="28"/>
                <w:szCs w:val="28"/>
              </w:rPr>
              <w:t xml:space="preserve"> </w:t>
            </w:r>
            <w:r>
              <w:rPr>
                <w:rFonts w:asciiTheme="majorHAnsi" w:hAnsiTheme="majorHAnsi"/>
                <w:sz w:val="28"/>
                <w:szCs w:val="28"/>
              </w:rPr>
              <w:t xml:space="preserve">the evidence is quite compelling, and we should </w:t>
            </w:r>
            <w:r w:rsidR="006F0826">
              <w:rPr>
                <w:rFonts w:asciiTheme="majorHAnsi" w:hAnsiTheme="majorHAnsi"/>
                <w:sz w:val="28"/>
                <w:szCs w:val="28"/>
              </w:rPr>
              <w:t xml:space="preserve">feel safe doing it, but </w:t>
            </w:r>
            <w:r w:rsidR="00241CAC">
              <w:rPr>
                <w:rFonts w:asciiTheme="majorHAnsi" w:hAnsiTheme="majorHAnsi"/>
                <w:sz w:val="28"/>
                <w:szCs w:val="28"/>
              </w:rPr>
              <w:t xml:space="preserve">this </w:t>
            </w:r>
            <w:r w:rsidR="006F0826">
              <w:rPr>
                <w:rFonts w:asciiTheme="majorHAnsi" w:hAnsiTheme="majorHAnsi"/>
                <w:sz w:val="28"/>
                <w:szCs w:val="28"/>
              </w:rPr>
              <w:t xml:space="preserve">one physician basically said, “Failing to change our practice style to reflect the evidence </w:t>
            </w:r>
            <w:r w:rsidR="00241CAC">
              <w:rPr>
                <w:rFonts w:asciiTheme="majorHAnsi" w:hAnsiTheme="majorHAnsi"/>
                <w:sz w:val="28"/>
                <w:szCs w:val="28"/>
              </w:rPr>
              <w:t>be</w:t>
            </w:r>
            <w:r w:rsidR="006F0826">
              <w:rPr>
                <w:rFonts w:asciiTheme="majorHAnsi" w:hAnsiTheme="majorHAnsi"/>
                <w:sz w:val="28"/>
                <w:szCs w:val="28"/>
              </w:rPr>
              <w:t>cause we feel comfortable with some other duration, ignores the harm we do to our patients when we overdue the antibiotics.</w:t>
            </w:r>
            <w:r w:rsidR="00241CAC">
              <w:rPr>
                <w:rFonts w:asciiTheme="majorHAnsi" w:hAnsiTheme="majorHAnsi"/>
                <w:sz w:val="28"/>
                <w:szCs w:val="28"/>
              </w:rPr>
              <w:t xml:space="preserve"> </w:t>
            </w:r>
            <w:r w:rsidR="006F0826">
              <w:rPr>
                <w:rFonts w:asciiTheme="majorHAnsi" w:hAnsiTheme="majorHAnsi"/>
                <w:sz w:val="28"/>
                <w:szCs w:val="28"/>
              </w:rPr>
              <w:t xml:space="preserve">And </w:t>
            </w:r>
            <w:r w:rsidR="00241CAC">
              <w:rPr>
                <w:rFonts w:asciiTheme="majorHAnsi" w:hAnsiTheme="majorHAnsi"/>
                <w:sz w:val="28"/>
                <w:szCs w:val="28"/>
              </w:rPr>
              <w:t>‘</w:t>
            </w:r>
            <w:r w:rsidR="006F0826">
              <w:rPr>
                <w:rFonts w:asciiTheme="majorHAnsi" w:hAnsiTheme="majorHAnsi"/>
                <w:sz w:val="28"/>
                <w:szCs w:val="28"/>
              </w:rPr>
              <w:t>physician comfort</w:t>
            </w:r>
            <w:r w:rsidR="00241CAC">
              <w:rPr>
                <w:rFonts w:asciiTheme="majorHAnsi" w:hAnsiTheme="majorHAnsi"/>
                <w:sz w:val="28"/>
                <w:szCs w:val="28"/>
              </w:rPr>
              <w:t>’</w:t>
            </w:r>
            <w:r w:rsidR="006F0826">
              <w:rPr>
                <w:rFonts w:asciiTheme="majorHAnsi" w:hAnsiTheme="majorHAnsi"/>
                <w:sz w:val="28"/>
                <w:szCs w:val="28"/>
              </w:rPr>
              <w:t xml:space="preserve"> has never been and should never represent an endpoint in a clinical trial.</w:t>
            </w:r>
            <w:r w:rsidR="00241CAC">
              <w:rPr>
                <w:rFonts w:asciiTheme="majorHAnsi" w:hAnsiTheme="majorHAnsi"/>
                <w:sz w:val="28"/>
                <w:szCs w:val="28"/>
              </w:rPr>
              <w:t>”</w:t>
            </w:r>
            <w:r w:rsidR="006F0826">
              <w:rPr>
                <w:rFonts w:asciiTheme="majorHAnsi" w:hAnsiTheme="majorHAnsi"/>
                <w:sz w:val="28"/>
                <w:szCs w:val="28"/>
              </w:rPr>
              <w:t xml:space="preserve"> </w:t>
            </w:r>
            <w:r w:rsidR="00D835E7">
              <w:rPr>
                <w:rFonts w:asciiTheme="majorHAnsi" w:hAnsiTheme="majorHAnsi"/>
                <w:sz w:val="28"/>
                <w:szCs w:val="28"/>
              </w:rPr>
              <w:t xml:space="preserve">This person sounded a little </w:t>
            </w:r>
            <w:proofErr w:type="spellStart"/>
            <w:r w:rsidR="00D835E7">
              <w:rPr>
                <w:rFonts w:asciiTheme="majorHAnsi" w:hAnsiTheme="majorHAnsi"/>
                <w:sz w:val="28"/>
                <w:szCs w:val="28"/>
              </w:rPr>
              <w:t>ranty</w:t>
            </w:r>
            <w:proofErr w:type="spellEnd"/>
            <w:r w:rsidR="00D835E7">
              <w:rPr>
                <w:rFonts w:asciiTheme="majorHAnsi" w:hAnsiTheme="majorHAnsi"/>
                <w:sz w:val="28"/>
                <w:szCs w:val="28"/>
              </w:rPr>
              <w:t xml:space="preserve">, but I actually appreciate that viewpoint because people do, when they’re looking at the patient in front of them, have an impulse to protect that patient and not necessarily recognize the potential harm in antimicrobials. </w:t>
            </w:r>
          </w:p>
          <w:p w:rsidR="004B41DA" w:rsidRDefault="004B41DA" w:rsidP="006F0826">
            <w:pPr>
              <w:rPr>
                <w:rFonts w:asciiTheme="majorHAnsi" w:hAnsiTheme="majorHAnsi"/>
                <w:sz w:val="28"/>
                <w:szCs w:val="28"/>
              </w:rPr>
            </w:pPr>
          </w:p>
          <w:p w:rsidR="00D835E7" w:rsidRDefault="00D835E7" w:rsidP="006F0826">
            <w:pPr>
              <w:rPr>
                <w:rFonts w:asciiTheme="majorHAnsi" w:hAnsiTheme="majorHAnsi"/>
                <w:sz w:val="28"/>
                <w:szCs w:val="28"/>
              </w:rPr>
            </w:pPr>
            <w:r>
              <w:rPr>
                <w:rFonts w:asciiTheme="majorHAnsi" w:hAnsiTheme="majorHAnsi"/>
                <w:sz w:val="28"/>
                <w:szCs w:val="28"/>
              </w:rPr>
              <w:t xml:space="preserve">There is data showing that there is equivalent or better patient outcomes with a dedicated stewardship program assisting providers. </w:t>
            </w:r>
            <w:r w:rsidR="00241CAC">
              <w:rPr>
                <w:rFonts w:asciiTheme="majorHAnsi" w:hAnsiTheme="majorHAnsi"/>
                <w:sz w:val="28"/>
                <w:szCs w:val="28"/>
              </w:rPr>
              <w:t xml:space="preserve">To the tune of </w:t>
            </w:r>
            <w:r>
              <w:rPr>
                <w:rFonts w:asciiTheme="majorHAnsi" w:hAnsiTheme="majorHAnsi"/>
                <w:sz w:val="28"/>
                <w:szCs w:val="28"/>
              </w:rPr>
              <w:t xml:space="preserve">82% versus 43% of patients on appropriate definitive therapy in a cluster randomized trial, </w:t>
            </w:r>
            <w:proofErr w:type="gramStart"/>
            <w:r>
              <w:rPr>
                <w:rFonts w:asciiTheme="majorHAnsi" w:hAnsiTheme="majorHAnsi"/>
                <w:sz w:val="28"/>
                <w:szCs w:val="28"/>
              </w:rPr>
              <w:t>which was educational in nature.</w:t>
            </w:r>
            <w:proofErr w:type="gramEnd"/>
            <w:r>
              <w:rPr>
                <w:rFonts w:asciiTheme="majorHAnsi" w:hAnsiTheme="majorHAnsi"/>
                <w:sz w:val="28"/>
                <w:szCs w:val="28"/>
              </w:rPr>
              <w:t xml:space="preserve"> Decreased </w:t>
            </w:r>
            <w:r w:rsidRPr="004B41DA">
              <w:rPr>
                <w:rFonts w:asciiTheme="majorHAnsi" w:hAnsiTheme="majorHAnsi"/>
                <w:i/>
                <w:sz w:val="28"/>
                <w:szCs w:val="28"/>
              </w:rPr>
              <w:t>C. diff</w:t>
            </w:r>
            <w:r>
              <w:rPr>
                <w:rFonts w:asciiTheme="majorHAnsi" w:hAnsiTheme="majorHAnsi"/>
                <w:sz w:val="28"/>
                <w:szCs w:val="28"/>
              </w:rPr>
              <w:t xml:space="preserve"> with formulary changes and restrictions of broad spectrum agents, and improved renal dosing.</w:t>
            </w:r>
          </w:p>
          <w:p w:rsidR="004B41DA" w:rsidRDefault="004B41DA" w:rsidP="006F0826">
            <w:pPr>
              <w:rPr>
                <w:rFonts w:asciiTheme="majorHAnsi" w:hAnsiTheme="majorHAnsi"/>
                <w:sz w:val="28"/>
                <w:szCs w:val="28"/>
              </w:rPr>
            </w:pPr>
          </w:p>
          <w:p w:rsidR="003D268B" w:rsidRDefault="005033AD" w:rsidP="006F0826">
            <w:pPr>
              <w:rPr>
                <w:rFonts w:asciiTheme="majorHAnsi" w:hAnsiTheme="majorHAnsi"/>
                <w:sz w:val="28"/>
                <w:szCs w:val="28"/>
              </w:rPr>
            </w:pPr>
            <w:r>
              <w:rPr>
                <w:rFonts w:asciiTheme="majorHAnsi" w:hAnsiTheme="majorHAnsi"/>
                <w:sz w:val="28"/>
                <w:szCs w:val="28"/>
              </w:rPr>
              <w:t>So, giving you kind of an example on antibiotic safety, we tend to have a very, very strong view in medicine that antibiotics are very</w:t>
            </w:r>
            <w:r w:rsidR="00241CAC">
              <w:rPr>
                <w:rFonts w:asciiTheme="majorHAnsi" w:hAnsiTheme="majorHAnsi"/>
                <w:sz w:val="28"/>
                <w:szCs w:val="28"/>
              </w:rPr>
              <w:t>, very</w:t>
            </w:r>
            <w:r>
              <w:rPr>
                <w:rFonts w:asciiTheme="majorHAnsi" w:hAnsiTheme="majorHAnsi"/>
                <w:sz w:val="28"/>
                <w:szCs w:val="28"/>
              </w:rPr>
              <w:t xml:space="preserve"> safe and beneficial, but when you look at a situation such as an upper-respiratory tract infection such as I have myself right now, you would need to treat 400 patients with respiratory infections to prevent one complication such as pneumonia. And that includes high-risk patients with C.O.P.D. And if you look at the antibiotic risks, 5 – 25% could get </w:t>
            </w:r>
            <w:r w:rsidRPr="008D1B48">
              <w:rPr>
                <w:rFonts w:asciiTheme="majorHAnsi" w:hAnsiTheme="majorHAnsi"/>
                <w:i/>
                <w:sz w:val="28"/>
                <w:szCs w:val="28"/>
              </w:rPr>
              <w:t>C</w:t>
            </w:r>
            <w:r w:rsidR="008D1B48">
              <w:rPr>
                <w:rFonts w:asciiTheme="majorHAnsi" w:hAnsiTheme="majorHAnsi"/>
                <w:i/>
                <w:sz w:val="28"/>
                <w:szCs w:val="28"/>
              </w:rPr>
              <w:t>.</w:t>
            </w:r>
            <w:r w:rsidRPr="008D1B48">
              <w:rPr>
                <w:rFonts w:asciiTheme="majorHAnsi" w:hAnsiTheme="majorHAnsi"/>
                <w:i/>
                <w:sz w:val="28"/>
                <w:szCs w:val="28"/>
              </w:rPr>
              <w:t xml:space="preserve"> diff</w:t>
            </w:r>
            <w:r>
              <w:rPr>
                <w:rFonts w:asciiTheme="majorHAnsi" w:hAnsiTheme="majorHAnsi"/>
                <w:sz w:val="28"/>
                <w:szCs w:val="28"/>
              </w:rPr>
              <w:t xml:space="preserve">; </w:t>
            </w:r>
            <w:r>
              <w:rPr>
                <w:rFonts w:asciiTheme="majorHAnsi" w:hAnsiTheme="majorHAnsi"/>
                <w:sz w:val="28"/>
                <w:szCs w:val="28"/>
              </w:rPr>
              <w:lastRenderedPageBreak/>
              <w:t xml:space="preserve">2% may get a skin reaction, which occasionally can be severe; 1 in 5 000 can be </w:t>
            </w:r>
            <w:proofErr w:type="spellStart"/>
            <w:r>
              <w:rPr>
                <w:rFonts w:asciiTheme="majorHAnsi" w:hAnsiTheme="majorHAnsi"/>
                <w:sz w:val="28"/>
                <w:szCs w:val="28"/>
              </w:rPr>
              <w:t>anaphalax</w:t>
            </w:r>
            <w:proofErr w:type="spellEnd"/>
            <w:r>
              <w:rPr>
                <w:rFonts w:asciiTheme="majorHAnsi" w:hAnsiTheme="majorHAnsi"/>
                <w:sz w:val="28"/>
                <w:szCs w:val="28"/>
              </w:rPr>
              <w:t xml:space="preserve">. And then there’s a whole host of things like QT prolongation, </w:t>
            </w:r>
            <w:proofErr w:type="spellStart"/>
            <w:r>
              <w:rPr>
                <w:rFonts w:asciiTheme="majorHAnsi" w:hAnsiTheme="majorHAnsi"/>
                <w:sz w:val="28"/>
                <w:szCs w:val="28"/>
              </w:rPr>
              <w:t>rabdomiolasisty</w:t>
            </w:r>
            <w:proofErr w:type="spellEnd"/>
            <w:r>
              <w:rPr>
                <w:rFonts w:asciiTheme="majorHAnsi" w:hAnsiTheme="majorHAnsi"/>
                <w:sz w:val="28"/>
                <w:szCs w:val="28"/>
              </w:rPr>
              <w:t xml:space="preserve">, Steven’s Johnson </w:t>
            </w:r>
            <w:r w:rsidR="00241CAC">
              <w:rPr>
                <w:rFonts w:asciiTheme="majorHAnsi" w:hAnsiTheme="majorHAnsi"/>
                <w:sz w:val="28"/>
                <w:szCs w:val="28"/>
              </w:rPr>
              <w:t>S</w:t>
            </w:r>
            <w:r>
              <w:rPr>
                <w:rFonts w:asciiTheme="majorHAnsi" w:hAnsiTheme="majorHAnsi"/>
                <w:sz w:val="28"/>
                <w:szCs w:val="28"/>
              </w:rPr>
              <w:t xml:space="preserve">yndrome, </w:t>
            </w:r>
            <w:proofErr w:type="spellStart"/>
            <w:r>
              <w:rPr>
                <w:rFonts w:asciiTheme="majorHAnsi" w:hAnsiTheme="majorHAnsi"/>
                <w:sz w:val="28"/>
                <w:szCs w:val="28"/>
              </w:rPr>
              <w:t>nephrotoxicity</w:t>
            </w:r>
            <w:proofErr w:type="spellEnd"/>
            <w:r>
              <w:rPr>
                <w:rFonts w:asciiTheme="majorHAnsi" w:hAnsiTheme="majorHAnsi"/>
                <w:sz w:val="28"/>
                <w:szCs w:val="28"/>
              </w:rPr>
              <w:t xml:space="preserve">. And antibiotics are responsible for 20% of ER visits for drug adverse events, and that’s a conservative estimate. </w:t>
            </w:r>
            <w:r w:rsidR="00D4251D">
              <w:rPr>
                <w:rFonts w:asciiTheme="majorHAnsi" w:hAnsiTheme="majorHAnsi"/>
                <w:sz w:val="28"/>
                <w:szCs w:val="28"/>
              </w:rPr>
              <w:t>And then, probably most of th</w:t>
            </w:r>
            <w:r w:rsidR="00241CAC">
              <w:rPr>
                <w:rFonts w:asciiTheme="majorHAnsi" w:hAnsiTheme="majorHAnsi"/>
                <w:sz w:val="28"/>
                <w:szCs w:val="28"/>
              </w:rPr>
              <w:t>ose</w:t>
            </w:r>
            <w:r w:rsidR="00D4251D">
              <w:rPr>
                <w:rFonts w:asciiTheme="majorHAnsi" w:hAnsiTheme="majorHAnsi"/>
                <w:sz w:val="28"/>
                <w:szCs w:val="28"/>
              </w:rPr>
              <w:t xml:space="preserve"> antibiotics were not given necessarily for a compelling cause. And antibiotic risks for drugs like </w:t>
            </w:r>
            <w:proofErr w:type="spellStart"/>
            <w:r w:rsidR="00D4251D">
              <w:rPr>
                <w:rFonts w:asciiTheme="majorHAnsi" w:hAnsiTheme="majorHAnsi"/>
                <w:sz w:val="28"/>
                <w:szCs w:val="28"/>
              </w:rPr>
              <w:t>sulfa</w:t>
            </w:r>
            <w:proofErr w:type="spellEnd"/>
            <w:r w:rsidR="00D4251D">
              <w:rPr>
                <w:rFonts w:asciiTheme="majorHAnsi" w:hAnsiTheme="majorHAnsi"/>
                <w:sz w:val="28"/>
                <w:szCs w:val="28"/>
              </w:rPr>
              <w:t xml:space="preserve"> and </w:t>
            </w:r>
            <w:proofErr w:type="spellStart"/>
            <w:proofErr w:type="gramStart"/>
            <w:r w:rsidR="00D4251D">
              <w:rPr>
                <w:rFonts w:asciiTheme="majorHAnsi" w:hAnsiTheme="majorHAnsi"/>
                <w:sz w:val="28"/>
                <w:szCs w:val="28"/>
              </w:rPr>
              <w:t>clindamycin</w:t>
            </w:r>
            <w:proofErr w:type="spellEnd"/>
            <w:r w:rsidR="00D4251D">
              <w:rPr>
                <w:rFonts w:asciiTheme="majorHAnsi" w:hAnsiTheme="majorHAnsi"/>
                <w:sz w:val="28"/>
                <w:szCs w:val="28"/>
              </w:rPr>
              <w:t>,</w:t>
            </w:r>
            <w:proofErr w:type="gramEnd"/>
            <w:r w:rsidR="00D4251D">
              <w:rPr>
                <w:rFonts w:asciiTheme="majorHAnsi" w:hAnsiTheme="majorHAnsi"/>
                <w:sz w:val="28"/>
                <w:szCs w:val="28"/>
              </w:rPr>
              <w:t xml:space="preserve"> basically is on par with the risks of drugs that we would usually consider fairly, you know – they’re good if they’re needed but you wouldn’t give it for no reason – insulin, </w:t>
            </w:r>
            <w:proofErr w:type="spellStart"/>
            <w:r w:rsidR="00D4251D">
              <w:rPr>
                <w:rFonts w:asciiTheme="majorHAnsi" w:hAnsiTheme="majorHAnsi"/>
                <w:sz w:val="28"/>
                <w:szCs w:val="28"/>
              </w:rPr>
              <w:t>warfarin</w:t>
            </w:r>
            <w:proofErr w:type="spellEnd"/>
            <w:r w:rsidR="00D4251D">
              <w:rPr>
                <w:rFonts w:asciiTheme="majorHAnsi" w:hAnsiTheme="majorHAnsi"/>
                <w:sz w:val="28"/>
                <w:szCs w:val="28"/>
              </w:rPr>
              <w:t xml:space="preserve"> and </w:t>
            </w:r>
            <w:proofErr w:type="spellStart"/>
            <w:r w:rsidR="00D4251D">
              <w:rPr>
                <w:rFonts w:asciiTheme="majorHAnsi" w:hAnsiTheme="majorHAnsi"/>
                <w:sz w:val="28"/>
                <w:szCs w:val="28"/>
              </w:rPr>
              <w:t>digoxin</w:t>
            </w:r>
            <w:proofErr w:type="spellEnd"/>
            <w:r w:rsidR="00D4251D">
              <w:rPr>
                <w:rFonts w:asciiTheme="majorHAnsi" w:hAnsiTheme="majorHAnsi"/>
                <w:sz w:val="28"/>
                <w:szCs w:val="28"/>
              </w:rPr>
              <w:t>.</w:t>
            </w:r>
            <w:r w:rsidR="003D268B">
              <w:rPr>
                <w:rFonts w:asciiTheme="majorHAnsi" w:hAnsiTheme="majorHAnsi"/>
                <w:sz w:val="28"/>
                <w:szCs w:val="28"/>
              </w:rPr>
              <w:t xml:space="preserve"> Similar risks. </w:t>
            </w:r>
          </w:p>
          <w:p w:rsidR="008D1B48" w:rsidRDefault="008D1B48" w:rsidP="006F0826">
            <w:pPr>
              <w:rPr>
                <w:rFonts w:asciiTheme="majorHAnsi" w:hAnsiTheme="majorHAnsi"/>
                <w:sz w:val="28"/>
                <w:szCs w:val="28"/>
              </w:rPr>
            </w:pPr>
          </w:p>
          <w:p w:rsidR="003D268B" w:rsidRDefault="003D268B" w:rsidP="006F0826">
            <w:pPr>
              <w:rPr>
                <w:rFonts w:asciiTheme="majorHAnsi" w:hAnsiTheme="majorHAnsi"/>
                <w:sz w:val="28"/>
                <w:szCs w:val="28"/>
              </w:rPr>
            </w:pPr>
            <w:r>
              <w:rPr>
                <w:rFonts w:asciiTheme="majorHAnsi" w:hAnsiTheme="majorHAnsi"/>
                <w:sz w:val="28"/>
                <w:szCs w:val="28"/>
              </w:rPr>
              <w:t xml:space="preserve">So what if we </w:t>
            </w:r>
            <w:r w:rsidR="002349C0">
              <w:rPr>
                <w:rFonts w:asciiTheme="majorHAnsi" w:hAnsiTheme="majorHAnsi"/>
                <w:sz w:val="28"/>
                <w:szCs w:val="28"/>
              </w:rPr>
              <w:t xml:space="preserve">said </w:t>
            </w:r>
            <w:r>
              <w:rPr>
                <w:rFonts w:asciiTheme="majorHAnsi" w:hAnsiTheme="majorHAnsi"/>
                <w:sz w:val="28"/>
                <w:szCs w:val="28"/>
              </w:rPr>
              <w:t>like this</w:t>
            </w:r>
            <w:r w:rsidR="002349C0">
              <w:rPr>
                <w:rFonts w:asciiTheme="majorHAnsi" w:hAnsiTheme="majorHAnsi"/>
                <w:sz w:val="28"/>
                <w:szCs w:val="28"/>
              </w:rPr>
              <w:t>:</w:t>
            </w:r>
            <w:r>
              <w:rPr>
                <w:rFonts w:asciiTheme="majorHAnsi" w:hAnsiTheme="majorHAnsi"/>
                <w:sz w:val="28"/>
                <w:szCs w:val="28"/>
              </w:rPr>
              <w:t xml:space="preserve"> “For your infection, there is about a 1 in 400 chance that an antibiotic will prevent a serious complication, a 5 – 25% chance it will cause possibly severe </w:t>
            </w:r>
            <w:proofErr w:type="spellStart"/>
            <w:r>
              <w:rPr>
                <w:rFonts w:asciiTheme="majorHAnsi" w:hAnsiTheme="majorHAnsi"/>
                <w:sz w:val="28"/>
                <w:szCs w:val="28"/>
              </w:rPr>
              <w:t>diarrhea</w:t>
            </w:r>
            <w:proofErr w:type="spellEnd"/>
            <w:r>
              <w:rPr>
                <w:rFonts w:asciiTheme="majorHAnsi" w:hAnsiTheme="majorHAnsi"/>
                <w:sz w:val="28"/>
                <w:szCs w:val="28"/>
              </w:rPr>
              <w:t>, and a 1 in 100 chance you will require a visit to the emergency room because of a bad reaction.”</w:t>
            </w:r>
            <w:r w:rsidR="008D1B48">
              <w:rPr>
                <w:rFonts w:asciiTheme="majorHAnsi" w:hAnsiTheme="majorHAnsi"/>
                <w:sz w:val="28"/>
                <w:szCs w:val="28"/>
              </w:rPr>
              <w:t xml:space="preserve">  </w:t>
            </w:r>
            <w:r>
              <w:rPr>
                <w:rFonts w:asciiTheme="majorHAnsi" w:hAnsiTheme="majorHAnsi"/>
                <w:sz w:val="28"/>
                <w:szCs w:val="28"/>
              </w:rPr>
              <w:t>That seems maybe a little hard-hitting, but I think it’s a</w:t>
            </w:r>
            <w:r w:rsidR="002349C0">
              <w:rPr>
                <w:rFonts w:asciiTheme="majorHAnsi" w:hAnsiTheme="majorHAnsi"/>
                <w:sz w:val="28"/>
                <w:szCs w:val="28"/>
              </w:rPr>
              <w:t xml:space="preserve">n </w:t>
            </w:r>
            <w:r>
              <w:rPr>
                <w:rFonts w:asciiTheme="majorHAnsi" w:hAnsiTheme="majorHAnsi"/>
                <w:sz w:val="28"/>
                <w:szCs w:val="28"/>
              </w:rPr>
              <w:t xml:space="preserve">important point to remember. And some people </w:t>
            </w:r>
            <w:r w:rsidR="002349C0">
              <w:rPr>
                <w:rFonts w:asciiTheme="majorHAnsi" w:hAnsiTheme="majorHAnsi"/>
                <w:sz w:val="28"/>
                <w:szCs w:val="28"/>
              </w:rPr>
              <w:t>would</w:t>
            </w:r>
            <w:r>
              <w:rPr>
                <w:rFonts w:asciiTheme="majorHAnsi" w:hAnsiTheme="majorHAnsi"/>
                <w:sz w:val="28"/>
                <w:szCs w:val="28"/>
              </w:rPr>
              <w:t xml:space="preserve"> even argue that the resistance argument is outweighed by the</w:t>
            </w:r>
            <w:r w:rsidR="002349C0">
              <w:rPr>
                <w:rFonts w:asciiTheme="majorHAnsi" w:hAnsiTheme="majorHAnsi"/>
                <w:sz w:val="28"/>
                <w:szCs w:val="28"/>
              </w:rPr>
              <w:t xml:space="preserve"> individual risk</w:t>
            </w:r>
            <w:r>
              <w:rPr>
                <w:rFonts w:asciiTheme="majorHAnsi" w:hAnsiTheme="majorHAnsi"/>
                <w:sz w:val="28"/>
                <w:szCs w:val="28"/>
              </w:rPr>
              <w:t xml:space="preserve"> to the patient when we’re talking about minimizing antibiotic unnecessary use. </w:t>
            </w:r>
          </w:p>
          <w:p w:rsidR="008D1B48" w:rsidRDefault="008D1B48" w:rsidP="006F0826">
            <w:pPr>
              <w:rPr>
                <w:rFonts w:asciiTheme="majorHAnsi" w:hAnsiTheme="majorHAnsi"/>
                <w:sz w:val="28"/>
                <w:szCs w:val="28"/>
              </w:rPr>
            </w:pPr>
          </w:p>
          <w:p w:rsidR="003D268B" w:rsidRDefault="003D268B" w:rsidP="006F0826">
            <w:pPr>
              <w:rPr>
                <w:rFonts w:asciiTheme="majorHAnsi" w:hAnsiTheme="majorHAnsi"/>
                <w:sz w:val="28"/>
                <w:szCs w:val="28"/>
              </w:rPr>
            </w:pPr>
            <w:r>
              <w:rPr>
                <w:rFonts w:asciiTheme="majorHAnsi" w:hAnsiTheme="majorHAnsi"/>
                <w:sz w:val="28"/>
                <w:szCs w:val="28"/>
              </w:rPr>
              <w:t xml:space="preserve">So going to the ecologic argument for </w:t>
            </w:r>
            <w:proofErr w:type="gramStart"/>
            <w:r w:rsidR="008F78C1">
              <w:rPr>
                <w:rFonts w:asciiTheme="majorHAnsi" w:hAnsiTheme="majorHAnsi"/>
                <w:sz w:val="28"/>
                <w:szCs w:val="28"/>
              </w:rPr>
              <w:t>resistance,</w:t>
            </w:r>
            <w:proofErr w:type="gramEnd"/>
            <w:r>
              <w:rPr>
                <w:rFonts w:asciiTheme="majorHAnsi" w:hAnsiTheme="majorHAnsi"/>
                <w:sz w:val="28"/>
                <w:szCs w:val="28"/>
              </w:rPr>
              <w:t xml:space="preserve"> and I know that other speakers will be addressing this in a great deal more detail, use and resistance parallel each other in the hospitals as well as everywhere else. Care units with the highest use have the highest resistance rates. Antimicrobial resistant organisms are more prevalent in healthcare associated infections, rather than community associated infections. And patients with resistant organisms are more likely to have received prior antimicrobials</w:t>
            </w:r>
            <w:r w:rsidR="0093120C">
              <w:rPr>
                <w:rFonts w:asciiTheme="majorHAnsi" w:hAnsiTheme="majorHAnsi"/>
                <w:sz w:val="28"/>
                <w:szCs w:val="28"/>
              </w:rPr>
              <w:t>, with resistant organisms increasing if people have been on antibiotics for longer.</w:t>
            </w:r>
          </w:p>
          <w:p w:rsidR="008D1B48" w:rsidRDefault="008D1B48" w:rsidP="006F0826">
            <w:pPr>
              <w:rPr>
                <w:rFonts w:asciiTheme="majorHAnsi" w:hAnsiTheme="majorHAnsi"/>
                <w:sz w:val="28"/>
                <w:szCs w:val="28"/>
              </w:rPr>
            </w:pPr>
          </w:p>
          <w:p w:rsidR="0093120C" w:rsidRDefault="008F78C1" w:rsidP="006F0826">
            <w:pPr>
              <w:rPr>
                <w:rFonts w:asciiTheme="majorHAnsi" w:hAnsiTheme="majorHAnsi"/>
                <w:sz w:val="28"/>
                <w:szCs w:val="28"/>
              </w:rPr>
            </w:pPr>
            <w:r>
              <w:rPr>
                <w:rFonts w:asciiTheme="majorHAnsi" w:hAnsiTheme="majorHAnsi"/>
                <w:sz w:val="28"/>
                <w:szCs w:val="28"/>
              </w:rPr>
              <w:t>I edited this, but t</w:t>
            </w:r>
            <w:r w:rsidR="008F5723">
              <w:rPr>
                <w:rFonts w:asciiTheme="majorHAnsi" w:hAnsiTheme="majorHAnsi"/>
                <w:sz w:val="28"/>
                <w:szCs w:val="28"/>
              </w:rPr>
              <w:t xml:space="preserve">here is some data also showing that you can </w:t>
            </w:r>
            <w:r w:rsidR="008F5723">
              <w:rPr>
                <w:rFonts w:asciiTheme="majorHAnsi" w:hAnsiTheme="majorHAnsi"/>
                <w:sz w:val="28"/>
                <w:szCs w:val="28"/>
              </w:rPr>
              <w:lastRenderedPageBreak/>
              <w:t xml:space="preserve">also impact endemic </w:t>
            </w:r>
            <w:r>
              <w:rPr>
                <w:rFonts w:asciiTheme="majorHAnsi" w:hAnsiTheme="majorHAnsi"/>
                <w:sz w:val="28"/>
                <w:szCs w:val="28"/>
              </w:rPr>
              <w:t>risk in</w:t>
            </w:r>
            <w:r w:rsidR="008F5723">
              <w:rPr>
                <w:rFonts w:asciiTheme="majorHAnsi" w:hAnsiTheme="majorHAnsi"/>
                <w:sz w:val="28"/>
                <w:szCs w:val="28"/>
              </w:rPr>
              <w:t xml:space="preserve"> what I would call “hospital flora”. So this was an ASP that was run by ID staff, where they basically made people approve broad spectrum antimicrobials which previously had been very, very commonly used in the centre. This is relatively old data, but it did show that their </w:t>
            </w:r>
            <w:r w:rsidR="008D1B48">
              <w:rPr>
                <w:rFonts w:asciiTheme="majorHAnsi" w:hAnsiTheme="majorHAnsi"/>
                <w:i/>
                <w:sz w:val="28"/>
                <w:szCs w:val="28"/>
              </w:rPr>
              <w:t>P</w:t>
            </w:r>
            <w:r w:rsidR="00771042" w:rsidRPr="008D1B48">
              <w:rPr>
                <w:rFonts w:asciiTheme="majorHAnsi" w:hAnsiTheme="majorHAnsi"/>
                <w:i/>
                <w:sz w:val="28"/>
                <w:szCs w:val="28"/>
              </w:rPr>
              <w:t>seudomonas</w:t>
            </w:r>
            <w:r w:rsidR="008F5723">
              <w:rPr>
                <w:rFonts w:asciiTheme="majorHAnsi" w:hAnsiTheme="majorHAnsi"/>
                <w:sz w:val="28"/>
                <w:szCs w:val="28"/>
              </w:rPr>
              <w:t xml:space="preserve"> isolates changed their susceptibility pattern fairly dramatically</w:t>
            </w:r>
            <w:r w:rsidR="00A236C5">
              <w:rPr>
                <w:rFonts w:asciiTheme="majorHAnsi" w:hAnsiTheme="majorHAnsi"/>
                <w:sz w:val="28"/>
                <w:szCs w:val="28"/>
              </w:rPr>
              <w:t xml:space="preserve"> in the period of time before the intervention, and then during the period of time after the intervention. And the time period </w:t>
            </w:r>
            <w:r>
              <w:rPr>
                <w:rFonts w:asciiTheme="majorHAnsi" w:hAnsiTheme="majorHAnsi"/>
                <w:sz w:val="28"/>
                <w:szCs w:val="28"/>
              </w:rPr>
              <w:t>span</w:t>
            </w:r>
            <w:r w:rsidR="00A236C5">
              <w:rPr>
                <w:rFonts w:asciiTheme="majorHAnsi" w:hAnsiTheme="majorHAnsi"/>
                <w:sz w:val="28"/>
                <w:szCs w:val="28"/>
              </w:rPr>
              <w:t xml:space="preserve"> there is about a year and a half. </w:t>
            </w:r>
          </w:p>
          <w:p w:rsidR="008D1B48" w:rsidRDefault="008D1B48" w:rsidP="006F0826">
            <w:pPr>
              <w:rPr>
                <w:rFonts w:asciiTheme="majorHAnsi" w:hAnsiTheme="majorHAnsi"/>
                <w:sz w:val="28"/>
                <w:szCs w:val="28"/>
              </w:rPr>
            </w:pPr>
          </w:p>
          <w:p w:rsidR="003D268B" w:rsidRDefault="00A236C5" w:rsidP="006F0826">
            <w:pPr>
              <w:rPr>
                <w:rFonts w:asciiTheme="majorHAnsi" w:hAnsiTheme="majorHAnsi"/>
                <w:sz w:val="28"/>
                <w:szCs w:val="28"/>
              </w:rPr>
            </w:pPr>
            <w:r>
              <w:rPr>
                <w:rFonts w:asciiTheme="majorHAnsi" w:hAnsiTheme="majorHAnsi"/>
                <w:sz w:val="28"/>
                <w:szCs w:val="28"/>
              </w:rPr>
              <w:t xml:space="preserve">When you look at the impact of stewardship programs overall, 24% reduction in prescribing, and because I’m assuming that wasn’t associated with any higher death rate, that that would likely be prescribing that was not necessary for patient care. Inappropriate use </w:t>
            </w:r>
            <w:proofErr w:type="gramStart"/>
            <w:r>
              <w:rPr>
                <w:rFonts w:asciiTheme="majorHAnsi" w:hAnsiTheme="majorHAnsi"/>
                <w:sz w:val="28"/>
                <w:szCs w:val="28"/>
              </w:rPr>
              <w:t>reduced,</w:t>
            </w:r>
            <w:proofErr w:type="gramEnd"/>
            <w:r>
              <w:rPr>
                <w:rFonts w:asciiTheme="majorHAnsi" w:hAnsiTheme="majorHAnsi"/>
                <w:sz w:val="28"/>
                <w:szCs w:val="28"/>
              </w:rPr>
              <w:t xml:space="preserve"> so inappropriate use 42 v</w:t>
            </w:r>
            <w:r w:rsidR="0064120D">
              <w:rPr>
                <w:rFonts w:asciiTheme="majorHAnsi" w:hAnsiTheme="majorHAnsi"/>
                <w:sz w:val="28"/>
                <w:szCs w:val="28"/>
              </w:rPr>
              <w:t>ersu</w:t>
            </w:r>
            <w:r>
              <w:rPr>
                <w:rFonts w:asciiTheme="majorHAnsi" w:hAnsiTheme="majorHAnsi"/>
                <w:sz w:val="28"/>
                <w:szCs w:val="28"/>
              </w:rPr>
              <w:t xml:space="preserve">s 20%. MRSA infection reduction, not colonization but infection. And resistant gram negative reduction being shown for ESBL </w:t>
            </w:r>
            <w:r w:rsidRPr="008D1B48">
              <w:rPr>
                <w:rFonts w:asciiTheme="majorHAnsi" w:hAnsiTheme="majorHAnsi"/>
                <w:i/>
                <w:sz w:val="28"/>
                <w:szCs w:val="28"/>
              </w:rPr>
              <w:t>E. coli</w:t>
            </w:r>
            <w:r>
              <w:rPr>
                <w:rFonts w:asciiTheme="majorHAnsi" w:hAnsiTheme="majorHAnsi"/>
                <w:sz w:val="28"/>
                <w:szCs w:val="28"/>
              </w:rPr>
              <w:t xml:space="preserve"> and </w:t>
            </w:r>
            <w:r w:rsidRPr="008D1B48">
              <w:rPr>
                <w:rFonts w:asciiTheme="majorHAnsi" w:hAnsiTheme="majorHAnsi"/>
                <w:i/>
                <w:sz w:val="28"/>
                <w:szCs w:val="28"/>
              </w:rPr>
              <w:t>K. pneumonia</w:t>
            </w:r>
            <w:r>
              <w:rPr>
                <w:rFonts w:asciiTheme="majorHAnsi" w:hAnsiTheme="majorHAnsi"/>
                <w:sz w:val="28"/>
                <w:szCs w:val="28"/>
              </w:rPr>
              <w:t xml:space="preserve">, and </w:t>
            </w:r>
            <w:proofErr w:type="spellStart"/>
            <w:r>
              <w:rPr>
                <w:rFonts w:asciiTheme="majorHAnsi" w:hAnsiTheme="majorHAnsi"/>
                <w:sz w:val="28"/>
                <w:szCs w:val="28"/>
              </w:rPr>
              <w:t>cephal</w:t>
            </w:r>
            <w:r w:rsidR="008D1B48">
              <w:rPr>
                <w:rFonts w:asciiTheme="majorHAnsi" w:hAnsiTheme="majorHAnsi"/>
                <w:sz w:val="28"/>
                <w:szCs w:val="28"/>
              </w:rPr>
              <w:t>exi</w:t>
            </w:r>
            <w:r w:rsidR="0064120D">
              <w:rPr>
                <w:rFonts w:asciiTheme="majorHAnsi" w:hAnsiTheme="majorHAnsi"/>
                <w:sz w:val="28"/>
                <w:szCs w:val="28"/>
              </w:rPr>
              <w:t>n</w:t>
            </w:r>
            <w:proofErr w:type="spellEnd"/>
            <w:r w:rsidR="008D1B48">
              <w:rPr>
                <w:rFonts w:asciiTheme="majorHAnsi" w:hAnsiTheme="majorHAnsi"/>
                <w:sz w:val="28"/>
                <w:szCs w:val="28"/>
              </w:rPr>
              <w:t>-</w:t>
            </w:r>
            <w:r>
              <w:rPr>
                <w:rFonts w:asciiTheme="majorHAnsi" w:hAnsiTheme="majorHAnsi"/>
                <w:sz w:val="28"/>
                <w:szCs w:val="28"/>
              </w:rPr>
              <w:t xml:space="preserve">borne resistant </w:t>
            </w:r>
            <w:proofErr w:type="spellStart"/>
            <w:r w:rsidR="0064120D" w:rsidRPr="008D1B48">
              <w:rPr>
                <w:rFonts w:asciiTheme="majorHAnsi" w:hAnsiTheme="majorHAnsi"/>
                <w:i/>
                <w:sz w:val="28"/>
                <w:szCs w:val="28"/>
              </w:rPr>
              <w:t>Acineto</w:t>
            </w:r>
            <w:r w:rsidRPr="008D1B48">
              <w:rPr>
                <w:rFonts w:asciiTheme="majorHAnsi" w:hAnsiTheme="majorHAnsi"/>
                <w:i/>
                <w:sz w:val="28"/>
                <w:szCs w:val="28"/>
              </w:rPr>
              <w:t>bacters</w:t>
            </w:r>
            <w:proofErr w:type="spellEnd"/>
            <w:r>
              <w:rPr>
                <w:rFonts w:asciiTheme="majorHAnsi" w:hAnsiTheme="majorHAnsi"/>
                <w:sz w:val="28"/>
                <w:szCs w:val="28"/>
              </w:rPr>
              <w:t>.</w:t>
            </w:r>
            <w:r w:rsidR="003635FB">
              <w:rPr>
                <w:rFonts w:asciiTheme="majorHAnsi" w:hAnsiTheme="majorHAnsi"/>
                <w:sz w:val="28"/>
                <w:szCs w:val="28"/>
              </w:rPr>
              <w:t xml:space="preserve"> </w:t>
            </w:r>
          </w:p>
          <w:p w:rsidR="008D1B48" w:rsidRDefault="008D1B48" w:rsidP="006F0826">
            <w:pPr>
              <w:rPr>
                <w:rFonts w:asciiTheme="majorHAnsi" w:hAnsiTheme="majorHAnsi"/>
                <w:sz w:val="28"/>
                <w:szCs w:val="28"/>
              </w:rPr>
            </w:pPr>
          </w:p>
          <w:p w:rsidR="001B365C" w:rsidRDefault="003635FB" w:rsidP="00966E8F">
            <w:pPr>
              <w:rPr>
                <w:rFonts w:asciiTheme="majorHAnsi" w:hAnsiTheme="majorHAnsi"/>
                <w:sz w:val="28"/>
                <w:szCs w:val="28"/>
              </w:rPr>
            </w:pPr>
            <w:r>
              <w:rPr>
                <w:rFonts w:asciiTheme="majorHAnsi" w:hAnsiTheme="majorHAnsi"/>
                <w:sz w:val="28"/>
                <w:szCs w:val="28"/>
              </w:rPr>
              <w:t>So better outcomes, decreased resistance</w:t>
            </w:r>
            <w:r w:rsidR="0064120D">
              <w:rPr>
                <w:rFonts w:asciiTheme="majorHAnsi" w:hAnsiTheme="majorHAnsi"/>
                <w:sz w:val="28"/>
                <w:szCs w:val="28"/>
              </w:rPr>
              <w:t>, is</w:t>
            </w:r>
            <w:r>
              <w:rPr>
                <w:rFonts w:asciiTheme="majorHAnsi" w:hAnsiTheme="majorHAnsi"/>
                <w:sz w:val="28"/>
                <w:szCs w:val="28"/>
              </w:rPr>
              <w:t xml:space="preserve"> sound</w:t>
            </w:r>
            <w:r w:rsidR="0064120D">
              <w:rPr>
                <w:rFonts w:asciiTheme="majorHAnsi" w:hAnsiTheme="majorHAnsi"/>
                <w:sz w:val="28"/>
                <w:szCs w:val="28"/>
              </w:rPr>
              <w:t>ing</w:t>
            </w:r>
            <w:r>
              <w:rPr>
                <w:rFonts w:asciiTheme="majorHAnsi" w:hAnsiTheme="majorHAnsi"/>
                <w:sz w:val="28"/>
                <w:szCs w:val="28"/>
              </w:rPr>
              <w:t xml:space="preserve"> pretty good. And cost saving</w:t>
            </w:r>
            <w:r w:rsidR="0064120D">
              <w:rPr>
                <w:rFonts w:asciiTheme="majorHAnsi" w:hAnsiTheme="majorHAnsi"/>
                <w:sz w:val="28"/>
                <w:szCs w:val="28"/>
              </w:rPr>
              <w:t xml:space="preserve"> -</w:t>
            </w:r>
            <w:r>
              <w:rPr>
                <w:rFonts w:asciiTheme="majorHAnsi" w:hAnsiTheme="majorHAnsi"/>
                <w:sz w:val="28"/>
                <w:szCs w:val="28"/>
              </w:rPr>
              <w:t xml:space="preserve"> Most studies have shown that most programs can relatively easily achieve $100 000 - $300 000 in savings per year, usually in US dollars, in individual hospitals. </w:t>
            </w:r>
          </w:p>
          <w:p w:rsidR="001B365C" w:rsidRDefault="001B365C" w:rsidP="00966E8F">
            <w:pPr>
              <w:rPr>
                <w:rFonts w:asciiTheme="majorHAnsi" w:hAnsiTheme="majorHAnsi"/>
                <w:sz w:val="28"/>
                <w:szCs w:val="28"/>
              </w:rPr>
            </w:pPr>
          </w:p>
          <w:p w:rsidR="003635FB" w:rsidRDefault="003635FB" w:rsidP="00966E8F">
            <w:pPr>
              <w:rPr>
                <w:rFonts w:asciiTheme="majorHAnsi" w:hAnsiTheme="majorHAnsi"/>
                <w:sz w:val="28"/>
                <w:szCs w:val="28"/>
              </w:rPr>
            </w:pPr>
            <w:r>
              <w:rPr>
                <w:rFonts w:asciiTheme="majorHAnsi" w:hAnsiTheme="majorHAnsi"/>
                <w:sz w:val="28"/>
                <w:szCs w:val="28"/>
              </w:rPr>
              <w:t xml:space="preserve">But there’s a cautionary tale shared by a colleague at </w:t>
            </w:r>
            <w:r w:rsidR="0064120D">
              <w:rPr>
                <w:rFonts w:asciiTheme="majorHAnsi" w:hAnsiTheme="majorHAnsi"/>
                <w:sz w:val="28"/>
                <w:szCs w:val="28"/>
              </w:rPr>
              <w:t>the recent</w:t>
            </w:r>
            <w:r>
              <w:rPr>
                <w:rFonts w:asciiTheme="majorHAnsi" w:hAnsiTheme="majorHAnsi"/>
                <w:sz w:val="28"/>
                <w:szCs w:val="28"/>
              </w:rPr>
              <w:t xml:space="preserve"> IDSA m</w:t>
            </w:r>
            <w:r w:rsidR="0064120D">
              <w:rPr>
                <w:rFonts w:asciiTheme="majorHAnsi" w:hAnsiTheme="majorHAnsi"/>
                <w:sz w:val="28"/>
                <w:szCs w:val="28"/>
              </w:rPr>
              <w:t>eeting, who had success-</w:t>
            </w:r>
            <w:r>
              <w:rPr>
                <w:rFonts w:asciiTheme="majorHAnsi" w:hAnsiTheme="majorHAnsi"/>
                <w:sz w:val="28"/>
                <w:szCs w:val="28"/>
              </w:rPr>
              <w:t xml:space="preserve">, made a great business for a stewardship program, got funding for it, and </w:t>
            </w:r>
            <w:r w:rsidR="0064120D">
              <w:rPr>
                <w:rFonts w:asciiTheme="majorHAnsi" w:hAnsiTheme="majorHAnsi"/>
                <w:sz w:val="28"/>
                <w:szCs w:val="28"/>
              </w:rPr>
              <w:t xml:space="preserve">then </w:t>
            </w:r>
            <w:r>
              <w:rPr>
                <w:rFonts w:asciiTheme="majorHAnsi" w:hAnsiTheme="majorHAnsi"/>
                <w:sz w:val="28"/>
                <w:szCs w:val="28"/>
              </w:rPr>
              <w:t>the first year they saved $1.25 million US. And that was with instituting I</w:t>
            </w:r>
            <w:r w:rsidR="008D1B48">
              <w:rPr>
                <w:rFonts w:asciiTheme="majorHAnsi" w:hAnsiTheme="majorHAnsi"/>
                <w:sz w:val="28"/>
                <w:szCs w:val="28"/>
              </w:rPr>
              <w:t>V</w:t>
            </w:r>
            <w:r>
              <w:rPr>
                <w:rFonts w:asciiTheme="majorHAnsi" w:hAnsiTheme="majorHAnsi"/>
                <w:sz w:val="28"/>
                <w:szCs w:val="28"/>
              </w:rPr>
              <w:t xml:space="preserve"> to </w:t>
            </w:r>
            <w:r w:rsidR="008D1B48">
              <w:rPr>
                <w:rFonts w:asciiTheme="majorHAnsi" w:hAnsiTheme="majorHAnsi"/>
                <w:sz w:val="28"/>
                <w:szCs w:val="28"/>
              </w:rPr>
              <w:t>PO</w:t>
            </w:r>
            <w:r>
              <w:rPr>
                <w:rFonts w:asciiTheme="majorHAnsi" w:hAnsiTheme="majorHAnsi"/>
                <w:sz w:val="28"/>
                <w:szCs w:val="28"/>
              </w:rPr>
              <w:t xml:space="preserve"> conversion</w:t>
            </w:r>
            <w:r w:rsidR="0064120D">
              <w:rPr>
                <w:rFonts w:asciiTheme="majorHAnsi" w:hAnsiTheme="majorHAnsi"/>
                <w:sz w:val="28"/>
                <w:szCs w:val="28"/>
              </w:rPr>
              <w:t>s</w:t>
            </w:r>
            <w:r>
              <w:rPr>
                <w:rFonts w:asciiTheme="majorHAnsi" w:hAnsiTheme="majorHAnsi"/>
                <w:sz w:val="28"/>
                <w:szCs w:val="28"/>
              </w:rPr>
              <w:t xml:space="preserve">, </w:t>
            </w:r>
            <w:r w:rsidR="0064120D">
              <w:rPr>
                <w:rFonts w:asciiTheme="majorHAnsi" w:hAnsiTheme="majorHAnsi"/>
                <w:sz w:val="28"/>
                <w:szCs w:val="28"/>
              </w:rPr>
              <w:t>antifungal</w:t>
            </w:r>
            <w:r>
              <w:rPr>
                <w:rFonts w:asciiTheme="majorHAnsi" w:hAnsiTheme="majorHAnsi"/>
                <w:sz w:val="28"/>
                <w:szCs w:val="28"/>
              </w:rPr>
              <w:t xml:space="preserve"> restrictions, and a program of narrowing therapy after 72hours with culture results. And when the administration received those results,</w:t>
            </w:r>
            <w:r w:rsidR="00966E8F">
              <w:rPr>
                <w:rFonts w:asciiTheme="majorHAnsi" w:hAnsiTheme="majorHAnsi"/>
                <w:sz w:val="28"/>
                <w:szCs w:val="28"/>
              </w:rPr>
              <w:t xml:space="preserve"> they basically expected that same saving to happen every year for the ensuing time. And then when that didn’t materialize, because a lot of these were kind of one time, big hitting </w:t>
            </w:r>
            <w:proofErr w:type="gramStart"/>
            <w:r w:rsidR="00966E8F">
              <w:rPr>
                <w:rFonts w:asciiTheme="majorHAnsi" w:hAnsiTheme="majorHAnsi"/>
                <w:sz w:val="28"/>
                <w:szCs w:val="28"/>
              </w:rPr>
              <w:t>interventions</w:t>
            </w:r>
            <w:proofErr w:type="gramEnd"/>
            <w:r w:rsidR="00966E8F">
              <w:rPr>
                <w:rFonts w:asciiTheme="majorHAnsi" w:hAnsiTheme="majorHAnsi"/>
                <w:sz w:val="28"/>
                <w:szCs w:val="28"/>
              </w:rPr>
              <w:t xml:space="preserve">, </w:t>
            </w:r>
            <w:r w:rsidR="00966E8F">
              <w:rPr>
                <w:rFonts w:asciiTheme="majorHAnsi" w:hAnsiTheme="majorHAnsi"/>
                <w:sz w:val="28"/>
                <w:szCs w:val="28"/>
              </w:rPr>
              <w:lastRenderedPageBreak/>
              <w:t xml:space="preserve">they didn’t actually expand the funding for the program. So I think you have to be careful how you frame what your expected results are. </w:t>
            </w:r>
          </w:p>
          <w:p w:rsidR="001B365C" w:rsidRDefault="001B365C" w:rsidP="00966E8F">
            <w:pPr>
              <w:rPr>
                <w:rFonts w:asciiTheme="majorHAnsi" w:hAnsiTheme="majorHAnsi"/>
                <w:sz w:val="28"/>
                <w:szCs w:val="28"/>
              </w:rPr>
            </w:pPr>
          </w:p>
          <w:p w:rsidR="009E64C6" w:rsidRDefault="009E64C6" w:rsidP="00966E8F">
            <w:pPr>
              <w:rPr>
                <w:rFonts w:asciiTheme="majorHAnsi" w:hAnsiTheme="majorHAnsi"/>
                <w:sz w:val="28"/>
                <w:szCs w:val="28"/>
              </w:rPr>
            </w:pPr>
            <w:r>
              <w:rPr>
                <w:rFonts w:asciiTheme="majorHAnsi" w:hAnsiTheme="majorHAnsi"/>
                <w:sz w:val="28"/>
                <w:szCs w:val="28"/>
              </w:rPr>
              <w:t xml:space="preserve">And at the end of the day, cost saving is nice but people saving is really much, much better. Not just the patients in front of us, but our grandchildren should benefit from proper infection therapeutics. </w:t>
            </w:r>
          </w:p>
          <w:p w:rsidR="001B365C" w:rsidRDefault="001B365C" w:rsidP="00966E8F">
            <w:pPr>
              <w:rPr>
                <w:rFonts w:asciiTheme="majorHAnsi" w:hAnsiTheme="majorHAnsi"/>
                <w:sz w:val="28"/>
                <w:szCs w:val="28"/>
              </w:rPr>
            </w:pPr>
          </w:p>
          <w:p w:rsidR="001B365C" w:rsidRDefault="009E64C6" w:rsidP="009E64C6">
            <w:pPr>
              <w:rPr>
                <w:rFonts w:asciiTheme="majorHAnsi" w:hAnsiTheme="majorHAnsi"/>
                <w:sz w:val="28"/>
                <w:szCs w:val="28"/>
              </w:rPr>
            </w:pPr>
            <w:r>
              <w:rPr>
                <w:rFonts w:asciiTheme="majorHAnsi" w:hAnsiTheme="majorHAnsi"/>
                <w:sz w:val="28"/>
                <w:szCs w:val="28"/>
              </w:rPr>
              <w:t xml:space="preserve">So where this is going – there’s an increasing push for stewardship programs in hospitals, from professional societies, from accrediting bodies (this is </w:t>
            </w:r>
            <w:r w:rsidR="0064120D">
              <w:rPr>
                <w:rFonts w:asciiTheme="majorHAnsi" w:hAnsiTheme="majorHAnsi"/>
                <w:sz w:val="28"/>
                <w:szCs w:val="28"/>
              </w:rPr>
              <w:t xml:space="preserve">starting </w:t>
            </w:r>
            <w:r>
              <w:rPr>
                <w:rFonts w:asciiTheme="majorHAnsi" w:hAnsiTheme="majorHAnsi"/>
                <w:sz w:val="28"/>
                <w:szCs w:val="28"/>
              </w:rPr>
              <w:t>to be looked at), from patient safety groups. And so, in terms of catch-up, we’re sort of analog</w:t>
            </w:r>
            <w:r w:rsidR="00DD4C4B">
              <w:rPr>
                <w:rFonts w:asciiTheme="majorHAnsi" w:hAnsiTheme="majorHAnsi"/>
                <w:sz w:val="28"/>
                <w:szCs w:val="28"/>
              </w:rPr>
              <w:t>ous</w:t>
            </w:r>
            <w:r>
              <w:rPr>
                <w:rFonts w:asciiTheme="majorHAnsi" w:hAnsiTheme="majorHAnsi"/>
                <w:sz w:val="28"/>
                <w:szCs w:val="28"/>
              </w:rPr>
              <w:t xml:space="preserve"> </w:t>
            </w:r>
            <w:r w:rsidR="0064120D">
              <w:rPr>
                <w:rFonts w:asciiTheme="majorHAnsi" w:hAnsiTheme="majorHAnsi"/>
                <w:sz w:val="28"/>
                <w:szCs w:val="28"/>
              </w:rPr>
              <w:t>to</w:t>
            </w:r>
            <w:r>
              <w:rPr>
                <w:rFonts w:asciiTheme="majorHAnsi" w:hAnsiTheme="majorHAnsi"/>
                <w:sz w:val="28"/>
                <w:szCs w:val="28"/>
              </w:rPr>
              <w:t xml:space="preserve"> the early days of infection control in many ways. We have to work out our </w:t>
            </w:r>
            <w:r w:rsidR="00DD4C4B">
              <w:rPr>
                <w:rFonts w:asciiTheme="majorHAnsi" w:hAnsiTheme="majorHAnsi"/>
                <w:sz w:val="28"/>
                <w:szCs w:val="28"/>
              </w:rPr>
              <w:t>[</w:t>
            </w:r>
            <w:r>
              <w:rPr>
                <w:rFonts w:asciiTheme="majorHAnsi" w:hAnsiTheme="majorHAnsi"/>
                <w:sz w:val="28"/>
                <w:szCs w:val="28"/>
              </w:rPr>
              <w:t>metrics</w:t>
            </w:r>
            <w:r w:rsidR="00DD4C4B">
              <w:rPr>
                <w:rFonts w:asciiTheme="majorHAnsi" w:hAnsiTheme="majorHAnsi"/>
                <w:sz w:val="28"/>
                <w:szCs w:val="28"/>
              </w:rPr>
              <w:t>]</w:t>
            </w:r>
            <w:r>
              <w:rPr>
                <w:rFonts w:asciiTheme="majorHAnsi" w:hAnsiTheme="majorHAnsi"/>
                <w:sz w:val="28"/>
                <w:szCs w:val="28"/>
              </w:rPr>
              <w:t xml:space="preserve">. We have to keep on collecting </w:t>
            </w:r>
            <w:r w:rsidR="00DD4C4B">
              <w:rPr>
                <w:rFonts w:asciiTheme="majorHAnsi" w:hAnsiTheme="majorHAnsi"/>
                <w:sz w:val="28"/>
                <w:szCs w:val="28"/>
              </w:rPr>
              <w:t>outcome</w:t>
            </w:r>
            <w:r>
              <w:rPr>
                <w:rFonts w:asciiTheme="majorHAnsi" w:hAnsiTheme="majorHAnsi"/>
                <w:sz w:val="28"/>
                <w:szCs w:val="28"/>
              </w:rPr>
              <w:t xml:space="preserve"> data</w:t>
            </w:r>
            <w:r w:rsidR="00DD4C4B">
              <w:rPr>
                <w:rFonts w:asciiTheme="majorHAnsi" w:hAnsiTheme="majorHAnsi"/>
                <w:sz w:val="28"/>
                <w:szCs w:val="28"/>
              </w:rPr>
              <w:t>. W</w:t>
            </w:r>
            <w:r>
              <w:rPr>
                <w:rFonts w:asciiTheme="majorHAnsi" w:hAnsiTheme="majorHAnsi"/>
                <w:sz w:val="28"/>
                <w:szCs w:val="28"/>
              </w:rPr>
              <w:t>e have to further develop our int</w:t>
            </w:r>
            <w:r w:rsidR="00DD4C4B">
              <w:rPr>
                <w:rFonts w:asciiTheme="majorHAnsi" w:hAnsiTheme="majorHAnsi"/>
                <w:sz w:val="28"/>
                <w:szCs w:val="28"/>
              </w:rPr>
              <w:t>ra-</w:t>
            </w:r>
            <w:r>
              <w:rPr>
                <w:rFonts w:asciiTheme="majorHAnsi" w:hAnsiTheme="majorHAnsi"/>
                <w:sz w:val="28"/>
                <w:szCs w:val="28"/>
              </w:rPr>
              <w:t xml:space="preserve"> supportive community of practice and stewardship, with doctors, pharmacists, and other professionals with an interest in stewardship. And I think another thing I should add overtly is that the link between hospital and community and </w:t>
            </w:r>
            <w:r w:rsidR="00DD4C4B">
              <w:rPr>
                <w:rFonts w:asciiTheme="majorHAnsi" w:hAnsiTheme="majorHAnsi"/>
                <w:sz w:val="28"/>
                <w:szCs w:val="28"/>
              </w:rPr>
              <w:t xml:space="preserve">veterinary </w:t>
            </w:r>
            <w:r>
              <w:rPr>
                <w:rFonts w:asciiTheme="majorHAnsi" w:hAnsiTheme="majorHAnsi"/>
                <w:sz w:val="28"/>
                <w:szCs w:val="28"/>
              </w:rPr>
              <w:t xml:space="preserve">agriculture use, has to be constantly acknowledged and communicated about so that we can try to correlate changes in </w:t>
            </w:r>
            <w:r w:rsidR="00DD4C4B">
              <w:rPr>
                <w:rFonts w:asciiTheme="majorHAnsi" w:hAnsiTheme="majorHAnsi"/>
                <w:sz w:val="28"/>
                <w:szCs w:val="28"/>
              </w:rPr>
              <w:t xml:space="preserve">these </w:t>
            </w:r>
            <w:r>
              <w:rPr>
                <w:rFonts w:asciiTheme="majorHAnsi" w:hAnsiTheme="majorHAnsi"/>
                <w:sz w:val="28"/>
                <w:szCs w:val="28"/>
              </w:rPr>
              <w:t xml:space="preserve">different areas. We should share resources that are useful for getting administrative support for stewardship programs. </w:t>
            </w:r>
          </w:p>
          <w:p w:rsidR="001B365C" w:rsidRDefault="001B365C" w:rsidP="009E64C6">
            <w:pPr>
              <w:rPr>
                <w:rFonts w:asciiTheme="majorHAnsi" w:hAnsiTheme="majorHAnsi"/>
                <w:sz w:val="28"/>
                <w:szCs w:val="28"/>
              </w:rPr>
            </w:pPr>
          </w:p>
          <w:p w:rsidR="009E64C6" w:rsidRDefault="009E64C6" w:rsidP="009E64C6">
            <w:pPr>
              <w:rPr>
                <w:rFonts w:asciiTheme="majorHAnsi" w:hAnsiTheme="majorHAnsi"/>
                <w:sz w:val="28"/>
                <w:szCs w:val="28"/>
              </w:rPr>
            </w:pPr>
            <w:r>
              <w:rPr>
                <w:rFonts w:asciiTheme="majorHAnsi" w:hAnsiTheme="majorHAnsi"/>
                <w:sz w:val="28"/>
                <w:szCs w:val="28"/>
              </w:rPr>
              <w:t xml:space="preserve">The group that I’m </w:t>
            </w:r>
            <w:r w:rsidR="001B365C">
              <w:rPr>
                <w:rFonts w:asciiTheme="majorHAnsi" w:hAnsiTheme="majorHAnsi"/>
                <w:sz w:val="28"/>
                <w:szCs w:val="28"/>
              </w:rPr>
              <w:t>chairing</w:t>
            </w:r>
            <w:r>
              <w:rPr>
                <w:rFonts w:asciiTheme="majorHAnsi" w:hAnsiTheme="majorHAnsi"/>
                <w:sz w:val="28"/>
                <w:szCs w:val="28"/>
              </w:rPr>
              <w:t xml:space="preserve"> right now with AMMI Canada, which is the Association of Medical </w:t>
            </w:r>
            <w:r w:rsidR="001B365C">
              <w:rPr>
                <w:rFonts w:asciiTheme="majorHAnsi" w:hAnsiTheme="majorHAnsi"/>
                <w:sz w:val="28"/>
                <w:szCs w:val="28"/>
              </w:rPr>
              <w:t>Microbi</w:t>
            </w:r>
            <w:r>
              <w:rPr>
                <w:rFonts w:asciiTheme="majorHAnsi" w:hAnsiTheme="majorHAnsi"/>
                <w:sz w:val="28"/>
                <w:szCs w:val="28"/>
              </w:rPr>
              <w:t>ology and Infectious Diseases Canada</w:t>
            </w:r>
            <w:r w:rsidR="00DD4C4B">
              <w:rPr>
                <w:rFonts w:asciiTheme="majorHAnsi" w:hAnsiTheme="majorHAnsi"/>
                <w:sz w:val="28"/>
                <w:szCs w:val="28"/>
              </w:rPr>
              <w:t>. T</w:t>
            </w:r>
            <w:r>
              <w:rPr>
                <w:rFonts w:asciiTheme="majorHAnsi" w:hAnsiTheme="majorHAnsi"/>
                <w:sz w:val="28"/>
                <w:szCs w:val="28"/>
              </w:rPr>
              <w:t xml:space="preserve">he antimicrobial stewardship </w:t>
            </w:r>
            <w:r w:rsidR="00DD4C4B">
              <w:rPr>
                <w:rFonts w:asciiTheme="majorHAnsi" w:hAnsiTheme="majorHAnsi"/>
                <w:sz w:val="28"/>
                <w:szCs w:val="28"/>
              </w:rPr>
              <w:t xml:space="preserve">and </w:t>
            </w:r>
            <w:r>
              <w:rPr>
                <w:rFonts w:asciiTheme="majorHAnsi" w:hAnsiTheme="majorHAnsi"/>
                <w:sz w:val="28"/>
                <w:szCs w:val="28"/>
              </w:rPr>
              <w:t>resistance committee is going to be starting to work on educational toolkit</w:t>
            </w:r>
            <w:r w:rsidR="00DD4C4B">
              <w:rPr>
                <w:rFonts w:asciiTheme="majorHAnsi" w:hAnsiTheme="majorHAnsi"/>
                <w:sz w:val="28"/>
                <w:szCs w:val="28"/>
              </w:rPr>
              <w:t>s</w:t>
            </w:r>
            <w:r>
              <w:rPr>
                <w:rFonts w:asciiTheme="majorHAnsi" w:hAnsiTheme="majorHAnsi"/>
                <w:sz w:val="28"/>
                <w:szCs w:val="28"/>
              </w:rPr>
              <w:t xml:space="preserve"> for pharmacists and doctors</w:t>
            </w:r>
            <w:r w:rsidR="00DD4C4B">
              <w:rPr>
                <w:rFonts w:asciiTheme="majorHAnsi" w:hAnsiTheme="majorHAnsi"/>
                <w:sz w:val="28"/>
                <w:szCs w:val="28"/>
              </w:rPr>
              <w:t>, kind of</w:t>
            </w:r>
            <w:r>
              <w:rPr>
                <w:rFonts w:asciiTheme="majorHAnsi" w:hAnsiTheme="majorHAnsi"/>
                <w:sz w:val="28"/>
                <w:szCs w:val="28"/>
              </w:rPr>
              <w:t xml:space="preserve"> simultaneously on stewardship in a train-the-trainer type of way, as well as for CME. And also continue</w:t>
            </w:r>
            <w:r w:rsidR="00DD4C4B">
              <w:rPr>
                <w:rFonts w:asciiTheme="majorHAnsi" w:hAnsiTheme="majorHAnsi"/>
                <w:sz w:val="28"/>
                <w:szCs w:val="28"/>
              </w:rPr>
              <w:t>d</w:t>
            </w:r>
            <w:r>
              <w:rPr>
                <w:rFonts w:asciiTheme="majorHAnsi" w:hAnsiTheme="majorHAnsi"/>
                <w:sz w:val="28"/>
                <w:szCs w:val="28"/>
              </w:rPr>
              <w:t xml:space="preserve"> advocacy for legislation and accreditation standards to help drive proper utilization. </w:t>
            </w:r>
          </w:p>
          <w:p w:rsidR="001B365C" w:rsidRDefault="001B365C" w:rsidP="009E64C6">
            <w:pPr>
              <w:rPr>
                <w:rFonts w:asciiTheme="majorHAnsi" w:hAnsiTheme="majorHAnsi"/>
                <w:sz w:val="28"/>
                <w:szCs w:val="28"/>
              </w:rPr>
            </w:pPr>
          </w:p>
          <w:p w:rsidR="00BA3975" w:rsidRDefault="009E64C6" w:rsidP="009E64C6">
            <w:pPr>
              <w:rPr>
                <w:rFonts w:asciiTheme="majorHAnsi" w:hAnsiTheme="majorHAnsi"/>
                <w:sz w:val="28"/>
                <w:szCs w:val="28"/>
              </w:rPr>
            </w:pPr>
            <w:r>
              <w:rPr>
                <w:rFonts w:asciiTheme="majorHAnsi" w:hAnsiTheme="majorHAnsi"/>
                <w:sz w:val="28"/>
                <w:szCs w:val="28"/>
              </w:rPr>
              <w:t>So, I’</w:t>
            </w:r>
            <w:r w:rsidR="0085172E">
              <w:rPr>
                <w:rFonts w:asciiTheme="majorHAnsi" w:hAnsiTheme="majorHAnsi"/>
                <w:sz w:val="28"/>
                <w:szCs w:val="28"/>
              </w:rPr>
              <w:t xml:space="preserve">m actually summing up, almost on time, and with my voice </w:t>
            </w:r>
            <w:r w:rsidR="0085172E">
              <w:rPr>
                <w:rFonts w:asciiTheme="majorHAnsi" w:hAnsiTheme="majorHAnsi"/>
                <w:sz w:val="28"/>
                <w:szCs w:val="28"/>
              </w:rPr>
              <w:lastRenderedPageBreak/>
              <w:t xml:space="preserve">still working. Antibiotic Awareness Day and modern hospital medicine . . . we are entrusted with the care of very ill people, we have excellent tools, and one of the most important </w:t>
            </w:r>
            <w:r w:rsidR="00BA3975">
              <w:rPr>
                <w:rFonts w:asciiTheme="majorHAnsi" w:hAnsiTheme="majorHAnsi"/>
                <w:sz w:val="28"/>
                <w:szCs w:val="28"/>
              </w:rPr>
              <w:t xml:space="preserve">that </w:t>
            </w:r>
            <w:r w:rsidR="0085172E">
              <w:rPr>
                <w:rFonts w:asciiTheme="majorHAnsi" w:hAnsiTheme="majorHAnsi"/>
                <w:sz w:val="28"/>
                <w:szCs w:val="28"/>
              </w:rPr>
              <w:t>we have is antibiotics. Ma</w:t>
            </w:r>
            <w:r w:rsidR="00BA3975">
              <w:rPr>
                <w:rFonts w:asciiTheme="majorHAnsi" w:hAnsiTheme="majorHAnsi"/>
                <w:sz w:val="28"/>
                <w:szCs w:val="28"/>
              </w:rPr>
              <w:t>ny</w:t>
            </w:r>
            <w:r w:rsidR="0085172E">
              <w:rPr>
                <w:rFonts w:asciiTheme="majorHAnsi" w:hAnsiTheme="majorHAnsi"/>
                <w:sz w:val="28"/>
                <w:szCs w:val="28"/>
              </w:rPr>
              <w:t xml:space="preserve"> people</w:t>
            </w:r>
            <w:r w:rsidR="00BA3975">
              <w:rPr>
                <w:rFonts w:asciiTheme="majorHAnsi" w:hAnsiTheme="majorHAnsi"/>
                <w:sz w:val="28"/>
                <w:szCs w:val="28"/>
              </w:rPr>
              <w:t xml:space="preserve"> would say that antibiotics</w:t>
            </w:r>
            <w:r w:rsidR="0085172E">
              <w:rPr>
                <w:rFonts w:asciiTheme="majorHAnsi" w:hAnsiTheme="majorHAnsi"/>
                <w:sz w:val="28"/>
                <w:szCs w:val="28"/>
              </w:rPr>
              <w:t xml:space="preserve"> have kind of defined the modern medical era; they were the intervention available commonly that could create such a dramatic response, and be so obviously life-saving.</w:t>
            </w:r>
            <w:r w:rsidR="002C32B2">
              <w:rPr>
                <w:rFonts w:asciiTheme="majorHAnsi" w:hAnsiTheme="majorHAnsi"/>
                <w:sz w:val="28"/>
                <w:szCs w:val="28"/>
              </w:rPr>
              <w:t xml:space="preserve"> And if we do things incorrectly, we might be looking at a scenario that’s kind of a post-</w:t>
            </w:r>
            <w:r w:rsidR="00BA3975">
              <w:rPr>
                <w:rFonts w:asciiTheme="majorHAnsi" w:hAnsiTheme="majorHAnsi"/>
                <w:sz w:val="28"/>
                <w:szCs w:val="28"/>
              </w:rPr>
              <w:t>antibiotic</w:t>
            </w:r>
            <w:r w:rsidR="002C32B2">
              <w:rPr>
                <w:rFonts w:asciiTheme="majorHAnsi" w:hAnsiTheme="majorHAnsi"/>
                <w:sz w:val="28"/>
                <w:szCs w:val="28"/>
              </w:rPr>
              <w:t xml:space="preserve"> era. </w:t>
            </w:r>
          </w:p>
          <w:p w:rsidR="001B365C" w:rsidRDefault="001B365C" w:rsidP="009E64C6">
            <w:pPr>
              <w:rPr>
                <w:rFonts w:asciiTheme="majorHAnsi" w:hAnsiTheme="majorHAnsi"/>
                <w:sz w:val="28"/>
                <w:szCs w:val="28"/>
              </w:rPr>
            </w:pPr>
          </w:p>
          <w:p w:rsidR="009E64C6" w:rsidRDefault="002C32B2" w:rsidP="009E64C6">
            <w:pPr>
              <w:rPr>
                <w:rFonts w:asciiTheme="majorHAnsi" w:hAnsiTheme="majorHAnsi"/>
                <w:sz w:val="28"/>
                <w:szCs w:val="28"/>
              </w:rPr>
            </w:pPr>
            <w:r>
              <w:rPr>
                <w:rFonts w:asciiTheme="majorHAnsi" w:hAnsiTheme="majorHAnsi"/>
                <w:sz w:val="28"/>
                <w:szCs w:val="28"/>
              </w:rPr>
              <w:t>I’d remind you that the word “steward” comes from the old Anglo-Saxon word ‘</w:t>
            </w:r>
            <w:proofErr w:type="spellStart"/>
            <w:r>
              <w:rPr>
                <w:rFonts w:asciiTheme="majorHAnsi" w:hAnsiTheme="majorHAnsi"/>
                <w:sz w:val="28"/>
                <w:szCs w:val="28"/>
              </w:rPr>
              <w:t>Stigweard</w:t>
            </w:r>
            <w:proofErr w:type="spellEnd"/>
            <w:r>
              <w:rPr>
                <w:rFonts w:asciiTheme="majorHAnsi" w:hAnsiTheme="majorHAnsi"/>
                <w:sz w:val="28"/>
                <w:szCs w:val="28"/>
              </w:rPr>
              <w:t xml:space="preserve">’, which actually means </w:t>
            </w:r>
            <w:r w:rsidR="00BA3975">
              <w:rPr>
                <w:rFonts w:asciiTheme="majorHAnsi" w:hAnsiTheme="majorHAnsi"/>
                <w:sz w:val="28"/>
                <w:szCs w:val="28"/>
              </w:rPr>
              <w:t>‘</w:t>
            </w:r>
            <w:r>
              <w:rPr>
                <w:rFonts w:asciiTheme="majorHAnsi" w:hAnsiTheme="majorHAnsi"/>
                <w:sz w:val="28"/>
                <w:szCs w:val="28"/>
              </w:rPr>
              <w:t>the keeper of the hall</w:t>
            </w:r>
            <w:r w:rsidR="00BA3975">
              <w:rPr>
                <w:rFonts w:asciiTheme="majorHAnsi" w:hAnsiTheme="majorHAnsi"/>
                <w:sz w:val="28"/>
                <w:szCs w:val="28"/>
              </w:rPr>
              <w:t>’</w:t>
            </w:r>
            <w:r>
              <w:rPr>
                <w:rFonts w:asciiTheme="majorHAnsi" w:hAnsiTheme="majorHAnsi"/>
                <w:sz w:val="28"/>
                <w:szCs w:val="28"/>
              </w:rPr>
              <w:t>.</w:t>
            </w:r>
            <w:r w:rsidR="002D1ED6">
              <w:rPr>
                <w:rFonts w:asciiTheme="majorHAnsi" w:hAnsiTheme="majorHAnsi"/>
                <w:sz w:val="28"/>
                <w:szCs w:val="28"/>
              </w:rPr>
              <w:t xml:space="preserve"> So this was the person charge</w:t>
            </w:r>
            <w:r w:rsidR="00BA3975">
              <w:rPr>
                <w:rFonts w:asciiTheme="majorHAnsi" w:hAnsiTheme="majorHAnsi"/>
                <w:sz w:val="28"/>
                <w:szCs w:val="28"/>
              </w:rPr>
              <w:t>d</w:t>
            </w:r>
            <w:r w:rsidR="002D1ED6">
              <w:rPr>
                <w:rFonts w:asciiTheme="majorHAnsi" w:hAnsiTheme="majorHAnsi"/>
                <w:sz w:val="28"/>
                <w:szCs w:val="28"/>
              </w:rPr>
              <w:t xml:space="preserve"> with keeping the hall, which was the community centre, in order. And to keep the hall for the future we have to use antibiotics wisely in all settings. </w:t>
            </w:r>
            <w:r w:rsidR="00BA3975">
              <w:rPr>
                <w:rFonts w:asciiTheme="majorHAnsi" w:hAnsiTheme="majorHAnsi"/>
                <w:sz w:val="28"/>
                <w:szCs w:val="28"/>
              </w:rPr>
              <w:t>A</w:t>
            </w:r>
            <w:r w:rsidR="002D1ED6">
              <w:rPr>
                <w:rFonts w:asciiTheme="majorHAnsi" w:hAnsiTheme="majorHAnsi"/>
                <w:sz w:val="28"/>
                <w:szCs w:val="28"/>
              </w:rPr>
              <w:t>nd because hospitals are a place where the sickest congregate and where we have very defined group of prescribers, it is a very logical place to really focus some attention on appropriate antimicrobial use and steward</w:t>
            </w:r>
            <w:r w:rsidR="00BA3975">
              <w:rPr>
                <w:rFonts w:asciiTheme="majorHAnsi" w:hAnsiTheme="majorHAnsi"/>
                <w:sz w:val="28"/>
                <w:szCs w:val="28"/>
              </w:rPr>
              <w:t>ship</w:t>
            </w:r>
            <w:r w:rsidR="002D1ED6">
              <w:rPr>
                <w:rFonts w:asciiTheme="majorHAnsi" w:hAnsiTheme="majorHAnsi"/>
                <w:sz w:val="28"/>
                <w:szCs w:val="28"/>
              </w:rPr>
              <w:t xml:space="preserve">. </w:t>
            </w:r>
          </w:p>
          <w:p w:rsidR="002D1ED6" w:rsidRDefault="002D1ED6" w:rsidP="009E64C6">
            <w:pPr>
              <w:rPr>
                <w:rFonts w:asciiTheme="majorHAnsi" w:hAnsiTheme="majorHAnsi"/>
                <w:sz w:val="28"/>
                <w:szCs w:val="28"/>
              </w:rPr>
            </w:pPr>
            <w:r>
              <w:rPr>
                <w:rFonts w:asciiTheme="majorHAnsi" w:hAnsiTheme="majorHAnsi"/>
                <w:sz w:val="28"/>
                <w:szCs w:val="28"/>
              </w:rPr>
              <w:t xml:space="preserve">And I think that is the end of my presentation. I think we were </w:t>
            </w:r>
            <w:r w:rsidR="008B2A0E">
              <w:rPr>
                <w:rFonts w:asciiTheme="majorHAnsi" w:hAnsiTheme="majorHAnsi"/>
                <w:sz w:val="28"/>
                <w:szCs w:val="28"/>
              </w:rPr>
              <w:t xml:space="preserve">going to </w:t>
            </w:r>
            <w:r>
              <w:rPr>
                <w:rFonts w:asciiTheme="majorHAnsi" w:hAnsiTheme="majorHAnsi"/>
                <w:sz w:val="28"/>
                <w:szCs w:val="28"/>
              </w:rPr>
              <w:t xml:space="preserve">leave the questions till later, is that right? </w:t>
            </w:r>
          </w:p>
          <w:p w:rsidR="001B365C" w:rsidRPr="009C29A2" w:rsidRDefault="001B365C" w:rsidP="009E64C6">
            <w:pPr>
              <w:rPr>
                <w:rFonts w:asciiTheme="majorHAnsi" w:hAnsiTheme="majorHAnsi"/>
                <w:sz w:val="28"/>
                <w:szCs w:val="28"/>
              </w:rPr>
            </w:pPr>
          </w:p>
        </w:tc>
      </w:tr>
      <w:tr w:rsidR="00EF7C85" w:rsidRPr="00A26285" w:rsidTr="003C4C2C">
        <w:tc>
          <w:tcPr>
            <w:tcW w:w="1788" w:type="dxa"/>
          </w:tcPr>
          <w:p w:rsidR="00EF7C85" w:rsidRPr="00A26285" w:rsidRDefault="001B365C" w:rsidP="004D466F">
            <w:pPr>
              <w:rPr>
                <w:rFonts w:asciiTheme="majorHAnsi" w:hAnsiTheme="majorHAnsi"/>
                <w:sz w:val="28"/>
                <w:szCs w:val="28"/>
              </w:rPr>
            </w:pPr>
            <w:r>
              <w:rPr>
                <w:rFonts w:asciiTheme="majorHAnsi" w:hAnsiTheme="majorHAnsi"/>
                <w:sz w:val="28"/>
                <w:szCs w:val="28"/>
              </w:rPr>
              <w:lastRenderedPageBreak/>
              <w:t>Moderator</w:t>
            </w:r>
            <w:r w:rsidR="00EF7C85">
              <w:rPr>
                <w:rFonts w:asciiTheme="majorHAnsi" w:hAnsiTheme="majorHAnsi"/>
                <w:sz w:val="28"/>
                <w:szCs w:val="28"/>
              </w:rPr>
              <w:t>:</w:t>
            </w:r>
          </w:p>
        </w:tc>
        <w:tc>
          <w:tcPr>
            <w:tcW w:w="0" w:type="auto"/>
          </w:tcPr>
          <w:p w:rsidR="00EF7C85" w:rsidRDefault="002D1ED6" w:rsidP="00B650B6">
            <w:pPr>
              <w:rPr>
                <w:rFonts w:asciiTheme="majorHAnsi" w:hAnsiTheme="majorHAnsi"/>
                <w:sz w:val="28"/>
                <w:szCs w:val="28"/>
              </w:rPr>
            </w:pPr>
            <w:r>
              <w:rPr>
                <w:rFonts w:asciiTheme="majorHAnsi" w:hAnsiTheme="majorHAnsi"/>
                <w:sz w:val="28"/>
                <w:szCs w:val="28"/>
              </w:rPr>
              <w:t>That’s right. We did have one question about asking about</w:t>
            </w:r>
            <w:r w:rsidR="00BA3975">
              <w:rPr>
                <w:rFonts w:asciiTheme="majorHAnsi" w:hAnsiTheme="majorHAnsi"/>
                <w:sz w:val="28"/>
                <w:szCs w:val="28"/>
              </w:rPr>
              <w:t xml:space="preserve"> </w:t>
            </w:r>
            <w:r w:rsidR="001B365C">
              <w:rPr>
                <w:rFonts w:asciiTheme="majorHAnsi" w:hAnsiTheme="majorHAnsi"/>
                <w:sz w:val="28"/>
                <w:szCs w:val="28"/>
              </w:rPr>
              <w:t>the case example.</w:t>
            </w:r>
          </w:p>
          <w:p w:rsidR="001B365C" w:rsidRDefault="001B365C" w:rsidP="00B650B6">
            <w:pPr>
              <w:rPr>
                <w:rFonts w:asciiTheme="majorHAnsi" w:hAnsiTheme="majorHAnsi"/>
                <w:sz w:val="28"/>
                <w:szCs w:val="28"/>
              </w:rPr>
            </w:pPr>
          </w:p>
        </w:tc>
      </w:tr>
      <w:tr w:rsidR="00F01107" w:rsidRPr="00A26285" w:rsidTr="003C4C2C">
        <w:tc>
          <w:tcPr>
            <w:tcW w:w="1788" w:type="dxa"/>
          </w:tcPr>
          <w:p w:rsidR="00F01107" w:rsidRDefault="00F01107" w:rsidP="000116C1">
            <w:pPr>
              <w:rPr>
                <w:rFonts w:asciiTheme="majorHAnsi" w:hAnsiTheme="majorHAnsi"/>
                <w:sz w:val="28"/>
                <w:szCs w:val="28"/>
              </w:rPr>
            </w:pPr>
            <w:proofErr w:type="spellStart"/>
            <w:r>
              <w:rPr>
                <w:rFonts w:asciiTheme="majorHAnsi" w:hAnsiTheme="majorHAnsi"/>
                <w:sz w:val="28"/>
                <w:szCs w:val="28"/>
              </w:rPr>
              <w:t>Dr.</w:t>
            </w:r>
            <w:r w:rsidR="00D07B38">
              <w:rPr>
                <w:rFonts w:asciiTheme="majorHAnsi" w:hAnsiTheme="majorHAnsi"/>
                <w:sz w:val="28"/>
                <w:szCs w:val="28"/>
              </w:rPr>
              <w:t>Saxinger</w:t>
            </w:r>
            <w:proofErr w:type="spellEnd"/>
            <w:r>
              <w:rPr>
                <w:rFonts w:asciiTheme="majorHAnsi" w:hAnsiTheme="majorHAnsi"/>
                <w:sz w:val="28"/>
                <w:szCs w:val="28"/>
              </w:rPr>
              <w:t>:</w:t>
            </w:r>
          </w:p>
        </w:tc>
        <w:tc>
          <w:tcPr>
            <w:tcW w:w="0" w:type="auto"/>
          </w:tcPr>
          <w:p w:rsidR="00F01107" w:rsidRDefault="00BA3975" w:rsidP="001B365C">
            <w:pPr>
              <w:rPr>
                <w:rFonts w:asciiTheme="majorHAnsi" w:hAnsiTheme="majorHAnsi"/>
                <w:sz w:val="28"/>
                <w:szCs w:val="28"/>
              </w:rPr>
            </w:pPr>
            <w:r>
              <w:rPr>
                <w:rFonts w:asciiTheme="majorHAnsi" w:hAnsiTheme="majorHAnsi"/>
                <w:sz w:val="28"/>
                <w:szCs w:val="28"/>
              </w:rPr>
              <w:t>Oh, actually, I didn’t go back to that because</w:t>
            </w:r>
            <w:r w:rsidR="000313D0">
              <w:rPr>
                <w:rFonts w:asciiTheme="majorHAnsi" w:hAnsiTheme="majorHAnsi"/>
                <w:sz w:val="28"/>
                <w:szCs w:val="28"/>
              </w:rPr>
              <w:t xml:space="preserve"> when I</w:t>
            </w:r>
            <w:r w:rsidR="00030B6F">
              <w:rPr>
                <w:rFonts w:asciiTheme="majorHAnsi" w:hAnsiTheme="majorHAnsi"/>
                <w:sz w:val="28"/>
                <w:szCs w:val="28"/>
              </w:rPr>
              <w:t>’</w:t>
            </w:r>
            <w:r w:rsidR="000313D0">
              <w:rPr>
                <w:rFonts w:asciiTheme="majorHAnsi" w:hAnsiTheme="majorHAnsi"/>
                <w:sz w:val="28"/>
                <w:szCs w:val="28"/>
              </w:rPr>
              <w:t>ve done this in the past, I’ve looked at the overall polls</w:t>
            </w:r>
            <w:r w:rsidR="00030B6F">
              <w:rPr>
                <w:rFonts w:asciiTheme="majorHAnsi" w:hAnsiTheme="majorHAnsi"/>
                <w:sz w:val="28"/>
                <w:szCs w:val="28"/>
              </w:rPr>
              <w:t>.</w:t>
            </w:r>
            <w:r w:rsidR="000313D0">
              <w:rPr>
                <w:rFonts w:asciiTheme="majorHAnsi" w:hAnsiTheme="majorHAnsi"/>
                <w:sz w:val="28"/>
                <w:szCs w:val="28"/>
              </w:rPr>
              <w:t xml:space="preserve"> I would say that the clearly wrong answer is </w:t>
            </w:r>
            <w:proofErr w:type="spellStart"/>
            <w:r w:rsidR="000313D0">
              <w:rPr>
                <w:rFonts w:asciiTheme="majorHAnsi" w:hAnsiTheme="majorHAnsi"/>
                <w:sz w:val="28"/>
                <w:szCs w:val="28"/>
              </w:rPr>
              <w:t>cipro</w:t>
            </w:r>
            <w:proofErr w:type="spellEnd"/>
            <w:r w:rsidR="000313D0">
              <w:rPr>
                <w:rFonts w:asciiTheme="majorHAnsi" w:hAnsiTheme="majorHAnsi"/>
                <w:sz w:val="28"/>
                <w:szCs w:val="28"/>
              </w:rPr>
              <w:t xml:space="preserve">. I would say that </w:t>
            </w:r>
            <w:proofErr w:type="spellStart"/>
            <w:r w:rsidR="000313D0">
              <w:rPr>
                <w:rFonts w:asciiTheme="majorHAnsi" w:hAnsiTheme="majorHAnsi"/>
                <w:sz w:val="28"/>
                <w:szCs w:val="28"/>
              </w:rPr>
              <w:t>ceftriaxone</w:t>
            </w:r>
            <w:proofErr w:type="spellEnd"/>
            <w:r w:rsidR="000313D0">
              <w:rPr>
                <w:rFonts w:asciiTheme="majorHAnsi" w:hAnsiTheme="majorHAnsi"/>
                <w:sz w:val="28"/>
                <w:szCs w:val="28"/>
              </w:rPr>
              <w:t xml:space="preserve"> is a very good answer for most settings. I would say that if you’re in a community that has a high rate of ES</w:t>
            </w:r>
            <w:r w:rsidR="00030B6F">
              <w:rPr>
                <w:rFonts w:asciiTheme="majorHAnsi" w:hAnsiTheme="majorHAnsi"/>
                <w:sz w:val="28"/>
                <w:szCs w:val="28"/>
              </w:rPr>
              <w:t>B</w:t>
            </w:r>
            <w:r w:rsidR="000313D0">
              <w:rPr>
                <w:rFonts w:asciiTheme="majorHAnsi" w:hAnsiTheme="majorHAnsi"/>
                <w:sz w:val="28"/>
                <w:szCs w:val="28"/>
              </w:rPr>
              <w:t>L infections, in urinary infections, that that would definitely b</w:t>
            </w:r>
            <w:r w:rsidR="001B365C">
              <w:rPr>
                <w:rFonts w:asciiTheme="majorHAnsi" w:hAnsiTheme="majorHAnsi"/>
                <w:sz w:val="28"/>
                <w:szCs w:val="28"/>
              </w:rPr>
              <w:t xml:space="preserve">e a consideration to use a </w:t>
            </w:r>
            <w:proofErr w:type="spellStart"/>
            <w:r w:rsidR="001B365C">
              <w:rPr>
                <w:rFonts w:asciiTheme="majorHAnsi" w:hAnsiTheme="majorHAnsi"/>
                <w:sz w:val="28"/>
                <w:szCs w:val="28"/>
              </w:rPr>
              <w:t>carba</w:t>
            </w:r>
            <w:r w:rsidR="000313D0">
              <w:rPr>
                <w:rFonts w:asciiTheme="majorHAnsi" w:hAnsiTheme="majorHAnsi"/>
                <w:sz w:val="28"/>
                <w:szCs w:val="28"/>
              </w:rPr>
              <w:t>penem</w:t>
            </w:r>
            <w:proofErr w:type="spellEnd"/>
            <w:r w:rsidR="000313D0">
              <w:rPr>
                <w:rFonts w:asciiTheme="majorHAnsi" w:hAnsiTheme="majorHAnsi"/>
                <w:sz w:val="28"/>
                <w:szCs w:val="28"/>
              </w:rPr>
              <w:t>. And to be honest, a lot of people are actually moving, now if someone is very, very ill, maybe this man wasn</w:t>
            </w:r>
            <w:r w:rsidR="00030B6F">
              <w:rPr>
                <w:rFonts w:asciiTheme="majorHAnsi" w:hAnsiTheme="majorHAnsi"/>
                <w:sz w:val="28"/>
                <w:szCs w:val="28"/>
              </w:rPr>
              <w:t>’</w:t>
            </w:r>
            <w:r w:rsidR="000313D0">
              <w:rPr>
                <w:rFonts w:asciiTheme="majorHAnsi" w:hAnsiTheme="majorHAnsi"/>
                <w:sz w:val="28"/>
                <w:szCs w:val="28"/>
              </w:rPr>
              <w:t xml:space="preserve">t quite that ill, but to use a </w:t>
            </w:r>
            <w:proofErr w:type="spellStart"/>
            <w:r w:rsidR="000313D0">
              <w:rPr>
                <w:rFonts w:asciiTheme="majorHAnsi" w:hAnsiTheme="majorHAnsi"/>
                <w:sz w:val="28"/>
                <w:szCs w:val="28"/>
              </w:rPr>
              <w:t>carb</w:t>
            </w:r>
            <w:r w:rsidR="001B365C">
              <w:rPr>
                <w:rFonts w:asciiTheme="majorHAnsi" w:hAnsiTheme="majorHAnsi"/>
                <w:sz w:val="28"/>
                <w:szCs w:val="28"/>
              </w:rPr>
              <w:t>a</w:t>
            </w:r>
            <w:r w:rsidR="000313D0">
              <w:rPr>
                <w:rFonts w:asciiTheme="majorHAnsi" w:hAnsiTheme="majorHAnsi"/>
                <w:sz w:val="28"/>
                <w:szCs w:val="28"/>
              </w:rPr>
              <w:t>penem</w:t>
            </w:r>
            <w:proofErr w:type="spellEnd"/>
            <w:r w:rsidR="000313D0">
              <w:rPr>
                <w:rFonts w:asciiTheme="majorHAnsi" w:hAnsiTheme="majorHAnsi"/>
                <w:sz w:val="28"/>
                <w:szCs w:val="28"/>
              </w:rPr>
              <w:t xml:space="preserve"> </w:t>
            </w:r>
            <w:proofErr w:type="gramStart"/>
            <w:r w:rsidR="000313D0">
              <w:rPr>
                <w:rFonts w:asciiTheme="majorHAnsi" w:hAnsiTheme="majorHAnsi"/>
                <w:sz w:val="28"/>
                <w:szCs w:val="28"/>
              </w:rPr>
              <w:t>initially,</w:t>
            </w:r>
            <w:proofErr w:type="gramEnd"/>
            <w:r w:rsidR="000313D0">
              <w:rPr>
                <w:rFonts w:asciiTheme="majorHAnsi" w:hAnsiTheme="majorHAnsi"/>
                <w:sz w:val="28"/>
                <w:szCs w:val="28"/>
              </w:rPr>
              <w:t xml:space="preserve"> and then re</w:t>
            </w:r>
            <w:r w:rsidR="00030B6F">
              <w:rPr>
                <w:rFonts w:asciiTheme="majorHAnsi" w:hAnsiTheme="majorHAnsi"/>
                <w:sz w:val="28"/>
                <w:szCs w:val="28"/>
              </w:rPr>
              <w:t xml:space="preserve">ally </w:t>
            </w:r>
            <w:r w:rsidR="000313D0">
              <w:rPr>
                <w:rFonts w:asciiTheme="majorHAnsi" w:hAnsiTheme="majorHAnsi"/>
                <w:sz w:val="28"/>
                <w:szCs w:val="28"/>
              </w:rPr>
              <w:t xml:space="preserve">focus your stewardship efforts on narrowing therapy when </w:t>
            </w:r>
            <w:r w:rsidR="00030B6F">
              <w:rPr>
                <w:rFonts w:asciiTheme="majorHAnsi" w:hAnsiTheme="majorHAnsi"/>
                <w:sz w:val="28"/>
                <w:szCs w:val="28"/>
              </w:rPr>
              <w:t xml:space="preserve">the </w:t>
            </w:r>
            <w:r w:rsidR="000313D0">
              <w:rPr>
                <w:rFonts w:asciiTheme="majorHAnsi" w:hAnsiTheme="majorHAnsi"/>
                <w:sz w:val="28"/>
                <w:szCs w:val="28"/>
              </w:rPr>
              <w:t>results are back.</w:t>
            </w:r>
            <w:r w:rsidR="00D7211C">
              <w:rPr>
                <w:rFonts w:asciiTheme="majorHAnsi" w:hAnsiTheme="majorHAnsi"/>
                <w:sz w:val="28"/>
                <w:szCs w:val="28"/>
              </w:rPr>
              <w:t xml:space="preserve"> Because this </w:t>
            </w:r>
            <w:r w:rsidR="00D7211C">
              <w:rPr>
                <w:rFonts w:asciiTheme="majorHAnsi" w:hAnsiTheme="majorHAnsi"/>
                <w:sz w:val="28"/>
                <w:szCs w:val="28"/>
              </w:rPr>
              <w:lastRenderedPageBreak/>
              <w:t xml:space="preserve">gentleman had a </w:t>
            </w:r>
            <w:proofErr w:type="spellStart"/>
            <w:r w:rsidR="00030B6F">
              <w:rPr>
                <w:rFonts w:asciiTheme="majorHAnsi" w:hAnsiTheme="majorHAnsi"/>
                <w:sz w:val="28"/>
                <w:szCs w:val="28"/>
              </w:rPr>
              <w:t>levofloxacin</w:t>
            </w:r>
            <w:proofErr w:type="spellEnd"/>
            <w:r w:rsidR="00D7211C">
              <w:rPr>
                <w:rFonts w:asciiTheme="majorHAnsi" w:hAnsiTheme="majorHAnsi"/>
                <w:sz w:val="28"/>
                <w:szCs w:val="28"/>
              </w:rPr>
              <w:t xml:space="preserve">, probably, I mean the odds are he had </w:t>
            </w:r>
            <w:proofErr w:type="spellStart"/>
            <w:r w:rsidR="00030B6F">
              <w:rPr>
                <w:rFonts w:asciiTheme="majorHAnsi" w:hAnsiTheme="majorHAnsi"/>
                <w:sz w:val="28"/>
                <w:szCs w:val="28"/>
              </w:rPr>
              <w:t>levo</w:t>
            </w:r>
            <w:r w:rsidR="00D7211C">
              <w:rPr>
                <w:rFonts w:asciiTheme="majorHAnsi" w:hAnsiTheme="majorHAnsi"/>
                <w:sz w:val="28"/>
                <w:szCs w:val="28"/>
              </w:rPr>
              <w:t>floxacin</w:t>
            </w:r>
            <w:proofErr w:type="spellEnd"/>
            <w:r w:rsidR="00D7211C">
              <w:rPr>
                <w:rFonts w:asciiTheme="majorHAnsi" w:hAnsiTheme="majorHAnsi"/>
                <w:sz w:val="28"/>
                <w:szCs w:val="28"/>
              </w:rPr>
              <w:t xml:space="preserve"> for his community acquired pneumonia, everyone’s avoidance of </w:t>
            </w:r>
            <w:proofErr w:type="spellStart"/>
            <w:r w:rsidR="00D7211C">
              <w:rPr>
                <w:rFonts w:asciiTheme="majorHAnsi" w:hAnsiTheme="majorHAnsi"/>
                <w:sz w:val="28"/>
                <w:szCs w:val="28"/>
              </w:rPr>
              <w:t>quinolones</w:t>
            </w:r>
            <w:proofErr w:type="spellEnd"/>
            <w:r w:rsidR="00D7211C">
              <w:rPr>
                <w:rFonts w:asciiTheme="majorHAnsi" w:hAnsiTheme="majorHAnsi"/>
                <w:sz w:val="28"/>
                <w:szCs w:val="28"/>
              </w:rPr>
              <w:t xml:space="preserve"> was ex</w:t>
            </w:r>
            <w:r w:rsidR="00030B6F">
              <w:rPr>
                <w:rFonts w:asciiTheme="majorHAnsi" w:hAnsiTheme="majorHAnsi"/>
                <w:sz w:val="28"/>
                <w:szCs w:val="28"/>
              </w:rPr>
              <w:t>tra</w:t>
            </w:r>
            <w:r w:rsidR="00D7211C">
              <w:rPr>
                <w:rFonts w:asciiTheme="majorHAnsi" w:hAnsiTheme="majorHAnsi"/>
                <w:sz w:val="28"/>
                <w:szCs w:val="28"/>
              </w:rPr>
              <w:t xml:space="preserve"> justified, because</w:t>
            </w:r>
            <w:r w:rsidR="00030B6F">
              <w:rPr>
                <w:rFonts w:asciiTheme="majorHAnsi" w:hAnsiTheme="majorHAnsi"/>
                <w:sz w:val="28"/>
                <w:szCs w:val="28"/>
              </w:rPr>
              <w:t>,</w:t>
            </w:r>
            <w:r w:rsidR="00D7211C">
              <w:rPr>
                <w:rFonts w:asciiTheme="majorHAnsi" w:hAnsiTheme="majorHAnsi"/>
                <w:sz w:val="28"/>
                <w:szCs w:val="28"/>
              </w:rPr>
              <w:t xml:space="preserve"> of course that gentleman would be likely to have </w:t>
            </w:r>
            <w:proofErr w:type="spellStart"/>
            <w:r w:rsidR="00D7211C">
              <w:rPr>
                <w:rFonts w:asciiTheme="majorHAnsi" w:hAnsiTheme="majorHAnsi"/>
                <w:sz w:val="28"/>
                <w:szCs w:val="28"/>
              </w:rPr>
              <w:t>quinolone</w:t>
            </w:r>
            <w:proofErr w:type="spellEnd"/>
            <w:r w:rsidR="00D7211C">
              <w:rPr>
                <w:rFonts w:asciiTheme="majorHAnsi" w:hAnsiTheme="majorHAnsi"/>
                <w:sz w:val="28"/>
                <w:szCs w:val="28"/>
              </w:rPr>
              <w:t xml:space="preserve"> resistant isolates for 3 months at least, after </w:t>
            </w:r>
            <w:r w:rsidR="00030B6F">
              <w:rPr>
                <w:rFonts w:asciiTheme="majorHAnsi" w:hAnsiTheme="majorHAnsi"/>
                <w:sz w:val="28"/>
                <w:szCs w:val="28"/>
              </w:rPr>
              <w:t>his</w:t>
            </w:r>
            <w:r w:rsidR="00D7211C">
              <w:rPr>
                <w:rFonts w:asciiTheme="majorHAnsi" w:hAnsiTheme="majorHAnsi"/>
                <w:sz w:val="28"/>
                <w:szCs w:val="28"/>
              </w:rPr>
              <w:t xml:space="preserve"> antimicrobial exposure.</w:t>
            </w:r>
            <w:r w:rsidR="00833B8B">
              <w:rPr>
                <w:rFonts w:asciiTheme="majorHAnsi" w:hAnsiTheme="majorHAnsi"/>
                <w:sz w:val="28"/>
                <w:szCs w:val="28"/>
              </w:rPr>
              <w:t xml:space="preserve"> So I’d s</w:t>
            </w:r>
            <w:r w:rsidR="001B365C">
              <w:rPr>
                <w:rFonts w:asciiTheme="majorHAnsi" w:hAnsiTheme="majorHAnsi"/>
                <w:sz w:val="28"/>
                <w:szCs w:val="28"/>
              </w:rPr>
              <w:t xml:space="preserve">ay </w:t>
            </w:r>
            <w:proofErr w:type="spellStart"/>
            <w:r w:rsidR="001B365C">
              <w:rPr>
                <w:rFonts w:asciiTheme="majorHAnsi" w:hAnsiTheme="majorHAnsi"/>
                <w:sz w:val="28"/>
                <w:szCs w:val="28"/>
              </w:rPr>
              <w:t>ceftriaxone</w:t>
            </w:r>
            <w:proofErr w:type="spellEnd"/>
            <w:r w:rsidR="001B365C">
              <w:rPr>
                <w:rFonts w:asciiTheme="majorHAnsi" w:hAnsiTheme="majorHAnsi"/>
                <w:sz w:val="28"/>
                <w:szCs w:val="28"/>
              </w:rPr>
              <w:t xml:space="preserve"> is, and the </w:t>
            </w:r>
            <w:proofErr w:type="spellStart"/>
            <w:r w:rsidR="001B365C">
              <w:rPr>
                <w:rFonts w:asciiTheme="majorHAnsi" w:hAnsiTheme="majorHAnsi"/>
                <w:sz w:val="28"/>
                <w:szCs w:val="28"/>
              </w:rPr>
              <w:t>carba</w:t>
            </w:r>
            <w:r w:rsidR="00833B8B">
              <w:rPr>
                <w:rFonts w:asciiTheme="majorHAnsi" w:hAnsiTheme="majorHAnsi"/>
                <w:sz w:val="28"/>
                <w:szCs w:val="28"/>
              </w:rPr>
              <w:t>penems</w:t>
            </w:r>
            <w:proofErr w:type="spellEnd"/>
            <w:r w:rsidR="00833B8B">
              <w:rPr>
                <w:rFonts w:asciiTheme="majorHAnsi" w:hAnsiTheme="majorHAnsi"/>
                <w:sz w:val="28"/>
                <w:szCs w:val="28"/>
              </w:rPr>
              <w:t>, would be my top two choices for that gentleman.</w:t>
            </w:r>
          </w:p>
          <w:p w:rsidR="001B365C" w:rsidRPr="00965956" w:rsidRDefault="001B365C" w:rsidP="001B365C">
            <w:pPr>
              <w:rPr>
                <w:rFonts w:asciiTheme="majorHAnsi" w:hAnsiTheme="majorHAnsi"/>
                <w:sz w:val="28"/>
                <w:szCs w:val="28"/>
              </w:rPr>
            </w:pPr>
          </w:p>
        </w:tc>
      </w:tr>
      <w:tr w:rsidR="00F01107" w:rsidRPr="00A26285" w:rsidTr="003C4C2C">
        <w:tc>
          <w:tcPr>
            <w:tcW w:w="1788" w:type="dxa"/>
          </w:tcPr>
          <w:p w:rsidR="00F01107" w:rsidRPr="00A26285" w:rsidRDefault="001B365C" w:rsidP="00E5163A">
            <w:pPr>
              <w:rPr>
                <w:rFonts w:asciiTheme="majorHAnsi" w:hAnsiTheme="majorHAnsi"/>
                <w:sz w:val="28"/>
                <w:szCs w:val="28"/>
              </w:rPr>
            </w:pPr>
            <w:r>
              <w:rPr>
                <w:rFonts w:asciiTheme="majorHAnsi" w:hAnsiTheme="majorHAnsi"/>
                <w:sz w:val="28"/>
                <w:szCs w:val="28"/>
              </w:rPr>
              <w:lastRenderedPageBreak/>
              <w:t>Moderator</w:t>
            </w:r>
            <w:r w:rsidR="00833B8B">
              <w:rPr>
                <w:rFonts w:asciiTheme="majorHAnsi" w:hAnsiTheme="majorHAnsi"/>
                <w:sz w:val="28"/>
                <w:szCs w:val="28"/>
              </w:rPr>
              <w:t>:</w:t>
            </w:r>
          </w:p>
        </w:tc>
        <w:tc>
          <w:tcPr>
            <w:tcW w:w="0" w:type="auto"/>
          </w:tcPr>
          <w:p w:rsidR="0054515D" w:rsidRDefault="00833B8B" w:rsidP="008A4661">
            <w:pPr>
              <w:rPr>
                <w:rFonts w:asciiTheme="majorHAnsi" w:hAnsiTheme="majorHAnsi"/>
                <w:sz w:val="28"/>
                <w:szCs w:val="28"/>
              </w:rPr>
            </w:pPr>
            <w:r>
              <w:rPr>
                <w:rFonts w:asciiTheme="majorHAnsi" w:hAnsiTheme="majorHAnsi"/>
                <w:sz w:val="28"/>
                <w:szCs w:val="28"/>
              </w:rPr>
              <w:t>Great. Thank you very much Dr. Saxinger!</w:t>
            </w:r>
            <w:r w:rsidR="00DE454C">
              <w:rPr>
                <w:rFonts w:asciiTheme="majorHAnsi" w:hAnsiTheme="majorHAnsi"/>
                <w:sz w:val="28"/>
                <w:szCs w:val="28"/>
              </w:rPr>
              <w:t xml:space="preserve"> We appreciate </w:t>
            </w:r>
            <w:r w:rsidR="009E5118">
              <w:rPr>
                <w:rFonts w:asciiTheme="majorHAnsi" w:hAnsiTheme="majorHAnsi"/>
                <w:sz w:val="28"/>
                <w:szCs w:val="28"/>
              </w:rPr>
              <w:t>your presentation.  All presentations, i</w:t>
            </w:r>
            <w:r w:rsidR="00DE454C">
              <w:rPr>
                <w:rFonts w:asciiTheme="majorHAnsi" w:hAnsiTheme="majorHAnsi"/>
                <w:sz w:val="28"/>
                <w:szCs w:val="28"/>
              </w:rPr>
              <w:t>ncluding this</w:t>
            </w:r>
            <w:r w:rsidR="009E5118">
              <w:rPr>
                <w:rFonts w:asciiTheme="majorHAnsi" w:hAnsiTheme="majorHAnsi"/>
                <w:sz w:val="28"/>
                <w:szCs w:val="28"/>
              </w:rPr>
              <w:t>,</w:t>
            </w:r>
            <w:r w:rsidR="00DE454C">
              <w:rPr>
                <w:rFonts w:asciiTheme="majorHAnsi" w:hAnsiTheme="majorHAnsi"/>
                <w:sz w:val="28"/>
                <w:szCs w:val="28"/>
              </w:rPr>
              <w:t xml:space="preserve"> will be posted online by the end of </w:t>
            </w:r>
            <w:r w:rsidR="001B365C">
              <w:rPr>
                <w:rFonts w:asciiTheme="majorHAnsi" w:hAnsiTheme="majorHAnsi"/>
                <w:sz w:val="28"/>
                <w:szCs w:val="28"/>
              </w:rPr>
              <w:t xml:space="preserve">next week. I </w:t>
            </w:r>
            <w:r w:rsidR="00DE454C">
              <w:rPr>
                <w:rFonts w:asciiTheme="majorHAnsi" w:hAnsiTheme="majorHAnsi"/>
                <w:sz w:val="28"/>
                <w:szCs w:val="28"/>
              </w:rPr>
              <w:t xml:space="preserve">also invite you to post questions in the </w:t>
            </w:r>
            <w:r w:rsidR="00F2566A">
              <w:rPr>
                <w:rFonts w:asciiTheme="majorHAnsi" w:hAnsiTheme="majorHAnsi"/>
                <w:sz w:val="28"/>
                <w:szCs w:val="28"/>
              </w:rPr>
              <w:t>Q &amp; A</w:t>
            </w:r>
            <w:r w:rsidR="00DE454C">
              <w:rPr>
                <w:rFonts w:asciiTheme="majorHAnsi" w:hAnsiTheme="majorHAnsi"/>
                <w:sz w:val="28"/>
                <w:szCs w:val="28"/>
              </w:rPr>
              <w:t xml:space="preserve"> section of the webcast</w:t>
            </w:r>
            <w:r w:rsidR="0054515D">
              <w:rPr>
                <w:rFonts w:asciiTheme="majorHAnsi" w:hAnsiTheme="majorHAnsi"/>
                <w:sz w:val="28"/>
                <w:szCs w:val="28"/>
              </w:rPr>
              <w:t>.</w:t>
            </w:r>
          </w:p>
          <w:p w:rsidR="0054515D" w:rsidRDefault="0054515D" w:rsidP="008A4661">
            <w:pPr>
              <w:rPr>
                <w:rFonts w:asciiTheme="majorHAnsi" w:hAnsiTheme="majorHAnsi"/>
                <w:sz w:val="28"/>
                <w:szCs w:val="28"/>
              </w:rPr>
            </w:pPr>
          </w:p>
          <w:p w:rsidR="00F01107" w:rsidRDefault="0054515D" w:rsidP="008A4661">
            <w:pPr>
              <w:rPr>
                <w:rFonts w:asciiTheme="majorHAnsi" w:hAnsiTheme="majorHAnsi"/>
                <w:sz w:val="28"/>
                <w:szCs w:val="28"/>
              </w:rPr>
            </w:pPr>
            <w:r>
              <w:rPr>
                <w:rFonts w:asciiTheme="majorHAnsi" w:hAnsiTheme="majorHAnsi"/>
                <w:sz w:val="28"/>
                <w:szCs w:val="28"/>
              </w:rPr>
              <w:t xml:space="preserve">Now, Dr. </w:t>
            </w:r>
            <w:r w:rsidR="00DE454C">
              <w:rPr>
                <w:rFonts w:asciiTheme="majorHAnsi" w:hAnsiTheme="majorHAnsi"/>
                <w:sz w:val="28"/>
                <w:szCs w:val="28"/>
              </w:rPr>
              <w:t xml:space="preserve"> Scott McEwen</w:t>
            </w:r>
            <w:r>
              <w:rPr>
                <w:rFonts w:asciiTheme="majorHAnsi" w:hAnsiTheme="majorHAnsi"/>
                <w:sz w:val="28"/>
                <w:szCs w:val="28"/>
              </w:rPr>
              <w:t>. H</w:t>
            </w:r>
            <w:r w:rsidR="00DE454C">
              <w:rPr>
                <w:rFonts w:asciiTheme="majorHAnsi" w:hAnsiTheme="majorHAnsi"/>
                <w:sz w:val="28"/>
                <w:szCs w:val="28"/>
              </w:rPr>
              <w:t xml:space="preserve">e is a professor of the </w:t>
            </w:r>
            <w:r w:rsidR="008A4661">
              <w:rPr>
                <w:rFonts w:asciiTheme="majorHAnsi" w:hAnsiTheme="majorHAnsi"/>
                <w:sz w:val="28"/>
                <w:szCs w:val="28"/>
              </w:rPr>
              <w:t>D</w:t>
            </w:r>
            <w:r w:rsidR="00DE454C">
              <w:rPr>
                <w:rFonts w:asciiTheme="majorHAnsi" w:hAnsiTheme="majorHAnsi"/>
                <w:sz w:val="28"/>
                <w:szCs w:val="28"/>
              </w:rPr>
              <w:t xml:space="preserve">epartment of </w:t>
            </w:r>
            <w:r w:rsidR="008A4661">
              <w:rPr>
                <w:rFonts w:asciiTheme="majorHAnsi" w:hAnsiTheme="majorHAnsi"/>
                <w:sz w:val="28"/>
                <w:szCs w:val="28"/>
              </w:rPr>
              <w:t>Population Medicine, at the Ontario Veterinary College University of Guelph</w:t>
            </w:r>
            <w:r w:rsidR="00DE454C">
              <w:rPr>
                <w:rFonts w:asciiTheme="majorHAnsi" w:hAnsiTheme="majorHAnsi"/>
                <w:sz w:val="28"/>
                <w:szCs w:val="28"/>
              </w:rPr>
              <w:t>.</w:t>
            </w:r>
          </w:p>
          <w:p w:rsidR="001B365C" w:rsidRPr="00A26285" w:rsidRDefault="001B365C" w:rsidP="008A4661">
            <w:pPr>
              <w:rPr>
                <w:rFonts w:asciiTheme="majorHAnsi" w:hAnsiTheme="majorHAnsi"/>
                <w:sz w:val="28"/>
                <w:szCs w:val="28"/>
              </w:rPr>
            </w:pPr>
          </w:p>
        </w:tc>
      </w:tr>
      <w:tr w:rsidR="00F01107" w:rsidRPr="00A26285" w:rsidTr="003C4C2C">
        <w:tc>
          <w:tcPr>
            <w:tcW w:w="1788" w:type="dxa"/>
          </w:tcPr>
          <w:p w:rsidR="00F01107" w:rsidRPr="00A26285" w:rsidRDefault="00F01107" w:rsidP="000116C1">
            <w:pPr>
              <w:rPr>
                <w:rFonts w:asciiTheme="majorHAnsi" w:hAnsiTheme="majorHAnsi"/>
                <w:sz w:val="28"/>
                <w:szCs w:val="28"/>
              </w:rPr>
            </w:pPr>
            <w:r w:rsidRPr="00A26285">
              <w:rPr>
                <w:rFonts w:asciiTheme="majorHAnsi" w:hAnsiTheme="majorHAnsi"/>
                <w:sz w:val="28"/>
                <w:szCs w:val="28"/>
              </w:rPr>
              <w:t>Dr. </w:t>
            </w:r>
            <w:r w:rsidR="00DE454C">
              <w:rPr>
                <w:rFonts w:asciiTheme="majorHAnsi" w:hAnsiTheme="majorHAnsi"/>
                <w:sz w:val="28"/>
                <w:szCs w:val="28"/>
              </w:rPr>
              <w:t>McEwen</w:t>
            </w:r>
            <w:r w:rsidRPr="00A26285">
              <w:rPr>
                <w:rFonts w:asciiTheme="majorHAnsi" w:hAnsiTheme="majorHAnsi"/>
                <w:sz w:val="28"/>
                <w:szCs w:val="28"/>
              </w:rPr>
              <w:t>:</w:t>
            </w:r>
          </w:p>
        </w:tc>
        <w:tc>
          <w:tcPr>
            <w:tcW w:w="0" w:type="auto"/>
          </w:tcPr>
          <w:p w:rsidR="00A61290" w:rsidRDefault="00034CC2" w:rsidP="006E609A">
            <w:pPr>
              <w:rPr>
                <w:rFonts w:asciiTheme="majorHAnsi" w:hAnsiTheme="majorHAnsi"/>
                <w:sz w:val="28"/>
                <w:szCs w:val="28"/>
              </w:rPr>
            </w:pPr>
            <w:r>
              <w:rPr>
                <w:rFonts w:asciiTheme="majorHAnsi" w:hAnsiTheme="majorHAnsi"/>
                <w:sz w:val="28"/>
                <w:szCs w:val="28"/>
              </w:rPr>
              <w:t>Well, thanks very much, and welcome ladies and gentlemen. I’m assuming for this presentation that most of the attendants are human health care professionals of some type or other. T</w:t>
            </w:r>
            <w:r w:rsidR="004076BB">
              <w:rPr>
                <w:rFonts w:asciiTheme="majorHAnsi" w:hAnsiTheme="majorHAnsi"/>
                <w:sz w:val="28"/>
                <w:szCs w:val="28"/>
              </w:rPr>
              <w:t xml:space="preserve">here may be some veterinarians </w:t>
            </w:r>
            <w:r>
              <w:rPr>
                <w:rFonts w:asciiTheme="majorHAnsi" w:hAnsiTheme="majorHAnsi"/>
                <w:sz w:val="28"/>
                <w:szCs w:val="28"/>
              </w:rPr>
              <w:t>here. If there are, this is go</w:t>
            </w:r>
            <w:r w:rsidR="00AB24C3">
              <w:rPr>
                <w:rFonts w:asciiTheme="majorHAnsi" w:hAnsiTheme="majorHAnsi"/>
                <w:sz w:val="28"/>
                <w:szCs w:val="28"/>
              </w:rPr>
              <w:t xml:space="preserve">ing to </w:t>
            </w:r>
            <w:r>
              <w:rPr>
                <w:rFonts w:asciiTheme="majorHAnsi" w:hAnsiTheme="majorHAnsi"/>
                <w:sz w:val="28"/>
                <w:szCs w:val="28"/>
              </w:rPr>
              <w:t xml:space="preserve">be not much </w:t>
            </w:r>
            <w:r w:rsidR="00AB24C3">
              <w:rPr>
                <w:rFonts w:asciiTheme="majorHAnsi" w:hAnsiTheme="majorHAnsi"/>
                <w:sz w:val="28"/>
                <w:szCs w:val="28"/>
              </w:rPr>
              <w:t xml:space="preserve">of </w:t>
            </w:r>
            <w:r>
              <w:rPr>
                <w:rFonts w:asciiTheme="majorHAnsi" w:hAnsiTheme="majorHAnsi"/>
                <w:sz w:val="28"/>
                <w:szCs w:val="28"/>
              </w:rPr>
              <w:t xml:space="preserve">specific or new interest. I’m </w:t>
            </w:r>
            <w:r w:rsidR="008B2A0E">
              <w:rPr>
                <w:rFonts w:asciiTheme="majorHAnsi" w:hAnsiTheme="majorHAnsi"/>
                <w:sz w:val="28"/>
                <w:szCs w:val="28"/>
              </w:rPr>
              <w:t xml:space="preserve">going to </w:t>
            </w:r>
            <w:r>
              <w:rPr>
                <w:rFonts w:asciiTheme="majorHAnsi" w:hAnsiTheme="majorHAnsi"/>
                <w:sz w:val="28"/>
                <w:szCs w:val="28"/>
              </w:rPr>
              <w:t xml:space="preserve">take sort of a 30 000 foot view of antimicrobial use in animal populations and what </w:t>
            </w:r>
            <w:r w:rsidR="006F7F35">
              <w:rPr>
                <w:rFonts w:asciiTheme="majorHAnsi" w:hAnsiTheme="majorHAnsi"/>
                <w:sz w:val="28"/>
                <w:szCs w:val="28"/>
              </w:rPr>
              <w:t>e</w:t>
            </w:r>
            <w:r>
              <w:rPr>
                <w:rFonts w:asciiTheme="majorHAnsi" w:hAnsiTheme="majorHAnsi"/>
                <w:sz w:val="28"/>
                <w:szCs w:val="28"/>
              </w:rPr>
              <w:t>ffects that has on human health, and what can be done about it.</w:t>
            </w:r>
          </w:p>
          <w:p w:rsidR="006F7F35" w:rsidRDefault="006F7F35" w:rsidP="006E609A">
            <w:pPr>
              <w:rPr>
                <w:rFonts w:asciiTheme="majorHAnsi" w:hAnsiTheme="majorHAnsi"/>
                <w:sz w:val="28"/>
                <w:szCs w:val="28"/>
              </w:rPr>
            </w:pPr>
          </w:p>
          <w:p w:rsidR="00034CC2" w:rsidRDefault="00034CC2" w:rsidP="006E609A">
            <w:pPr>
              <w:rPr>
                <w:rFonts w:asciiTheme="majorHAnsi" w:hAnsiTheme="majorHAnsi"/>
                <w:sz w:val="28"/>
                <w:szCs w:val="28"/>
              </w:rPr>
            </w:pPr>
            <w:r>
              <w:rPr>
                <w:rFonts w:asciiTheme="majorHAnsi" w:hAnsiTheme="majorHAnsi"/>
                <w:sz w:val="28"/>
                <w:szCs w:val="28"/>
              </w:rPr>
              <w:t xml:space="preserve">So those are </w:t>
            </w:r>
            <w:r w:rsidR="00AB24C3">
              <w:rPr>
                <w:rFonts w:asciiTheme="majorHAnsi" w:hAnsiTheme="majorHAnsi"/>
                <w:sz w:val="28"/>
                <w:szCs w:val="28"/>
              </w:rPr>
              <w:t xml:space="preserve">the </w:t>
            </w:r>
            <w:r>
              <w:rPr>
                <w:rFonts w:asciiTheme="majorHAnsi" w:hAnsiTheme="majorHAnsi"/>
                <w:sz w:val="28"/>
                <w:szCs w:val="28"/>
              </w:rPr>
              <w:t>sort of major themes of my presentation today. Antibiotics have been used in animals almost since they were first discovered decade</w:t>
            </w:r>
            <w:r w:rsidR="00AB24C3">
              <w:rPr>
                <w:rFonts w:asciiTheme="majorHAnsi" w:hAnsiTheme="majorHAnsi"/>
                <w:sz w:val="28"/>
                <w:szCs w:val="28"/>
              </w:rPr>
              <w:t>s</w:t>
            </w:r>
            <w:r>
              <w:rPr>
                <w:rFonts w:asciiTheme="majorHAnsi" w:hAnsiTheme="majorHAnsi"/>
                <w:sz w:val="28"/>
                <w:szCs w:val="28"/>
              </w:rPr>
              <w:t xml:space="preserve"> ago</w:t>
            </w:r>
            <w:r w:rsidR="00117803">
              <w:rPr>
                <w:rFonts w:asciiTheme="majorHAnsi" w:hAnsiTheme="majorHAnsi"/>
                <w:sz w:val="28"/>
                <w:szCs w:val="28"/>
              </w:rPr>
              <w:t>, b</w:t>
            </w:r>
            <w:r>
              <w:rPr>
                <w:rFonts w:asciiTheme="majorHAnsi" w:hAnsiTheme="majorHAnsi"/>
                <w:sz w:val="28"/>
                <w:szCs w:val="28"/>
              </w:rPr>
              <w:t>oth for therapy and for other purposes. For example, somebody found out by accident that if you fed the left-over myc</w:t>
            </w:r>
            <w:r w:rsidR="006723D4">
              <w:rPr>
                <w:rFonts w:asciiTheme="majorHAnsi" w:hAnsiTheme="majorHAnsi"/>
                <w:sz w:val="28"/>
                <w:szCs w:val="28"/>
              </w:rPr>
              <w:t>e</w:t>
            </w:r>
            <w:r>
              <w:rPr>
                <w:rFonts w:asciiTheme="majorHAnsi" w:hAnsiTheme="majorHAnsi"/>
                <w:sz w:val="28"/>
                <w:szCs w:val="28"/>
              </w:rPr>
              <w:t>lia from antibiotic production systems to animals, they grew a lot faster and put on weig</w:t>
            </w:r>
            <w:r w:rsidR="004076BB">
              <w:rPr>
                <w:rFonts w:asciiTheme="majorHAnsi" w:hAnsiTheme="majorHAnsi"/>
                <w:sz w:val="28"/>
                <w:szCs w:val="28"/>
              </w:rPr>
              <w:t xml:space="preserve">ht a lot more quickly, so that </w:t>
            </w:r>
            <w:r w:rsidR="00117803">
              <w:rPr>
                <w:rFonts w:asciiTheme="majorHAnsi" w:hAnsiTheme="majorHAnsi"/>
                <w:sz w:val="28"/>
                <w:szCs w:val="28"/>
              </w:rPr>
              <w:t>was</w:t>
            </w:r>
            <w:r>
              <w:rPr>
                <w:rFonts w:asciiTheme="majorHAnsi" w:hAnsiTheme="majorHAnsi"/>
                <w:sz w:val="28"/>
                <w:szCs w:val="28"/>
              </w:rPr>
              <w:t xml:space="preserve"> an early basis of growth promotion.</w:t>
            </w:r>
          </w:p>
          <w:p w:rsidR="004076BB" w:rsidRDefault="004076BB" w:rsidP="006E609A">
            <w:pPr>
              <w:rPr>
                <w:rFonts w:asciiTheme="majorHAnsi" w:hAnsiTheme="majorHAnsi"/>
                <w:sz w:val="28"/>
                <w:szCs w:val="28"/>
              </w:rPr>
            </w:pPr>
          </w:p>
          <w:p w:rsidR="00AC3D81" w:rsidRDefault="00034CC2" w:rsidP="006E609A">
            <w:pPr>
              <w:rPr>
                <w:rFonts w:asciiTheme="majorHAnsi" w:hAnsiTheme="majorHAnsi"/>
                <w:sz w:val="28"/>
                <w:szCs w:val="28"/>
              </w:rPr>
            </w:pPr>
            <w:r>
              <w:rPr>
                <w:rFonts w:asciiTheme="majorHAnsi" w:hAnsiTheme="majorHAnsi"/>
                <w:sz w:val="28"/>
                <w:szCs w:val="28"/>
              </w:rPr>
              <w:t xml:space="preserve">But first of all, one of the most important motives, I guess, for </w:t>
            </w:r>
            <w:r>
              <w:rPr>
                <w:rFonts w:asciiTheme="majorHAnsi" w:hAnsiTheme="majorHAnsi"/>
                <w:sz w:val="28"/>
                <w:szCs w:val="28"/>
              </w:rPr>
              <w:lastRenderedPageBreak/>
              <w:t>antibiotic use in animals is just as we heard a few minutes ago from L</w:t>
            </w:r>
            <w:r w:rsidR="004076BB">
              <w:rPr>
                <w:rFonts w:asciiTheme="majorHAnsi" w:hAnsiTheme="majorHAnsi"/>
                <w:sz w:val="28"/>
                <w:szCs w:val="28"/>
              </w:rPr>
              <w:t>ynora</w:t>
            </w:r>
            <w:r>
              <w:rPr>
                <w:rFonts w:asciiTheme="majorHAnsi" w:hAnsiTheme="majorHAnsi"/>
                <w:sz w:val="28"/>
                <w:szCs w:val="28"/>
              </w:rPr>
              <w:t>, around treatment of sick people in hospital situations or in the community.</w:t>
            </w:r>
            <w:r w:rsidR="003E3AC9">
              <w:rPr>
                <w:rFonts w:asciiTheme="majorHAnsi" w:hAnsiTheme="majorHAnsi"/>
                <w:sz w:val="28"/>
                <w:szCs w:val="28"/>
              </w:rPr>
              <w:t xml:space="preserve"> And that’s for therapy of clinical bacterial infections. And in this slide, we got an old Rockwell picture of a veterinarian looking at a dog with</w:t>
            </w:r>
            <w:r w:rsidR="006723D4">
              <w:rPr>
                <w:rFonts w:asciiTheme="majorHAnsi" w:hAnsiTheme="majorHAnsi"/>
                <w:sz w:val="28"/>
                <w:szCs w:val="28"/>
              </w:rPr>
              <w:t xml:space="preserve"> you know,</w:t>
            </w:r>
            <w:r w:rsidR="003E3AC9">
              <w:rPr>
                <w:rFonts w:asciiTheme="majorHAnsi" w:hAnsiTheme="majorHAnsi"/>
                <w:sz w:val="28"/>
                <w:szCs w:val="28"/>
              </w:rPr>
              <w:t xml:space="preserve"> a young boy’s dog, in a veterinary hospital. And this happened every day in Canada and other countries, and this sort of companion animal application of antibiotics is probably most similar to what we see in people. </w:t>
            </w:r>
          </w:p>
          <w:p w:rsidR="004076BB" w:rsidRDefault="004076BB" w:rsidP="006E609A">
            <w:pPr>
              <w:rPr>
                <w:rFonts w:asciiTheme="majorHAnsi" w:hAnsiTheme="majorHAnsi"/>
                <w:sz w:val="28"/>
                <w:szCs w:val="28"/>
              </w:rPr>
            </w:pPr>
          </w:p>
          <w:p w:rsidR="00AC3D81" w:rsidRDefault="003E3AC9" w:rsidP="006E609A">
            <w:pPr>
              <w:rPr>
                <w:rFonts w:asciiTheme="majorHAnsi" w:hAnsiTheme="majorHAnsi"/>
                <w:sz w:val="28"/>
                <w:szCs w:val="28"/>
              </w:rPr>
            </w:pPr>
            <w:r>
              <w:rPr>
                <w:rFonts w:asciiTheme="majorHAnsi" w:hAnsiTheme="majorHAnsi"/>
                <w:sz w:val="28"/>
                <w:szCs w:val="28"/>
              </w:rPr>
              <w:t>So we have community-level practice situations, we have some things that are analogous to human hospitals</w:t>
            </w:r>
            <w:r w:rsidR="00621491">
              <w:rPr>
                <w:rFonts w:asciiTheme="majorHAnsi" w:hAnsiTheme="majorHAnsi"/>
                <w:sz w:val="28"/>
                <w:szCs w:val="28"/>
              </w:rPr>
              <w:t xml:space="preserve"> in veterinary </w:t>
            </w:r>
            <w:r w:rsidR="006723D4">
              <w:rPr>
                <w:rFonts w:asciiTheme="majorHAnsi" w:hAnsiTheme="majorHAnsi"/>
                <w:sz w:val="28"/>
                <w:szCs w:val="28"/>
              </w:rPr>
              <w:t>medicine and</w:t>
            </w:r>
            <w:r w:rsidR="00621491">
              <w:rPr>
                <w:rFonts w:asciiTheme="majorHAnsi" w:hAnsiTheme="majorHAnsi"/>
                <w:sz w:val="28"/>
                <w:szCs w:val="28"/>
              </w:rPr>
              <w:t xml:space="preserve"> larger veterinary clinics, and some of the same sort of dynamics of resistant problems </w:t>
            </w:r>
            <w:r w:rsidR="006723D4">
              <w:rPr>
                <w:rFonts w:asciiTheme="majorHAnsi" w:hAnsiTheme="majorHAnsi"/>
                <w:sz w:val="28"/>
                <w:szCs w:val="28"/>
              </w:rPr>
              <w:t xml:space="preserve">as well as </w:t>
            </w:r>
            <w:r w:rsidR="00621491">
              <w:rPr>
                <w:rFonts w:asciiTheme="majorHAnsi" w:hAnsiTheme="majorHAnsi"/>
                <w:sz w:val="28"/>
                <w:szCs w:val="28"/>
              </w:rPr>
              <w:t>the types of patients that are being treated.</w:t>
            </w:r>
            <w:r w:rsidR="000070F7">
              <w:rPr>
                <w:rFonts w:asciiTheme="majorHAnsi" w:hAnsiTheme="majorHAnsi"/>
                <w:sz w:val="28"/>
                <w:szCs w:val="28"/>
              </w:rPr>
              <w:t xml:space="preserve"> </w:t>
            </w:r>
          </w:p>
          <w:p w:rsidR="004076BB" w:rsidRDefault="004076BB" w:rsidP="006E609A">
            <w:pPr>
              <w:rPr>
                <w:rFonts w:asciiTheme="majorHAnsi" w:hAnsiTheme="majorHAnsi"/>
                <w:sz w:val="28"/>
                <w:szCs w:val="28"/>
              </w:rPr>
            </w:pPr>
          </w:p>
          <w:p w:rsidR="00034CC2" w:rsidRDefault="000070F7" w:rsidP="006E609A">
            <w:pPr>
              <w:rPr>
                <w:rFonts w:asciiTheme="majorHAnsi" w:hAnsiTheme="majorHAnsi"/>
                <w:sz w:val="28"/>
                <w:szCs w:val="28"/>
              </w:rPr>
            </w:pPr>
            <w:r>
              <w:rPr>
                <w:rFonts w:asciiTheme="majorHAnsi" w:hAnsiTheme="majorHAnsi"/>
                <w:sz w:val="28"/>
                <w:szCs w:val="28"/>
              </w:rPr>
              <w:t xml:space="preserve">So you also have individual animal treatment on the farm in livestock, and the picture below is a dairy cow and someone is injecting an antibiotic preparation </w:t>
            </w:r>
            <w:r w:rsidR="006723D4">
              <w:rPr>
                <w:rFonts w:asciiTheme="majorHAnsi" w:hAnsiTheme="majorHAnsi"/>
                <w:sz w:val="28"/>
                <w:szCs w:val="28"/>
              </w:rPr>
              <w:t>in</w:t>
            </w:r>
            <w:r>
              <w:rPr>
                <w:rFonts w:asciiTheme="majorHAnsi" w:hAnsiTheme="majorHAnsi"/>
                <w:sz w:val="28"/>
                <w:szCs w:val="28"/>
              </w:rPr>
              <w:t xml:space="preserve">to the mammary gland of this cow, presumably for mastitis treatment. And that’s, you know, the most common requirement for antibiotic use in dairy cattle. </w:t>
            </w:r>
            <w:r w:rsidR="006723D4">
              <w:rPr>
                <w:rFonts w:asciiTheme="majorHAnsi" w:hAnsiTheme="majorHAnsi"/>
                <w:sz w:val="28"/>
                <w:szCs w:val="28"/>
              </w:rPr>
              <w:t>And so i</w:t>
            </w:r>
            <w:r>
              <w:rPr>
                <w:rFonts w:asciiTheme="majorHAnsi" w:hAnsiTheme="majorHAnsi"/>
                <w:sz w:val="28"/>
                <w:szCs w:val="28"/>
              </w:rPr>
              <w:t xml:space="preserve">t’s something that’s quite different than we see in people, but it’s still individual animal administration. And that happens in a variety of species. </w:t>
            </w:r>
          </w:p>
          <w:p w:rsidR="00A623FF" w:rsidRDefault="00A623FF" w:rsidP="006E609A">
            <w:pPr>
              <w:rPr>
                <w:rFonts w:asciiTheme="majorHAnsi" w:hAnsiTheme="majorHAnsi"/>
                <w:sz w:val="28"/>
                <w:szCs w:val="28"/>
              </w:rPr>
            </w:pPr>
          </w:p>
          <w:p w:rsidR="00AC3D81" w:rsidRDefault="000070F7" w:rsidP="005B353D">
            <w:pPr>
              <w:rPr>
                <w:rFonts w:asciiTheme="majorHAnsi" w:hAnsiTheme="majorHAnsi"/>
                <w:sz w:val="28"/>
                <w:szCs w:val="28"/>
              </w:rPr>
            </w:pPr>
            <w:r>
              <w:rPr>
                <w:rFonts w:asciiTheme="majorHAnsi" w:hAnsiTheme="majorHAnsi"/>
                <w:sz w:val="28"/>
                <w:szCs w:val="28"/>
              </w:rPr>
              <w:t xml:space="preserve">But the majority of antibiotics </w:t>
            </w:r>
            <w:r w:rsidR="006723D4">
              <w:rPr>
                <w:rFonts w:asciiTheme="majorHAnsi" w:hAnsiTheme="majorHAnsi"/>
                <w:sz w:val="28"/>
                <w:szCs w:val="28"/>
              </w:rPr>
              <w:t>by volume are</w:t>
            </w:r>
            <w:r>
              <w:rPr>
                <w:rFonts w:asciiTheme="majorHAnsi" w:hAnsiTheme="majorHAnsi"/>
                <w:sz w:val="28"/>
                <w:szCs w:val="28"/>
              </w:rPr>
              <w:t xml:space="preserve"> administered to groups, and this is, you know, quite different than the situation we’ve just heard about in people. And it’s something that happens in large </w:t>
            </w:r>
            <w:r w:rsidR="006723D4">
              <w:rPr>
                <w:rFonts w:asciiTheme="majorHAnsi" w:hAnsiTheme="majorHAnsi"/>
                <w:sz w:val="28"/>
                <w:szCs w:val="28"/>
              </w:rPr>
              <w:t>part</w:t>
            </w:r>
            <w:r>
              <w:rPr>
                <w:rFonts w:asciiTheme="majorHAnsi" w:hAnsiTheme="majorHAnsi"/>
                <w:sz w:val="28"/>
                <w:szCs w:val="28"/>
              </w:rPr>
              <w:t xml:space="preserve"> because of the way the animal, food animals are housed and raised in society.</w:t>
            </w:r>
            <w:r w:rsidR="00B34C3D">
              <w:rPr>
                <w:rFonts w:asciiTheme="majorHAnsi" w:hAnsiTheme="majorHAnsi"/>
                <w:sz w:val="28"/>
                <w:szCs w:val="28"/>
              </w:rPr>
              <w:t xml:space="preserve"> We have some food animals which are raised extensively, as we call it. </w:t>
            </w:r>
            <w:r w:rsidR="006723D4">
              <w:rPr>
                <w:rFonts w:asciiTheme="majorHAnsi" w:hAnsiTheme="majorHAnsi"/>
                <w:sz w:val="28"/>
                <w:szCs w:val="28"/>
              </w:rPr>
              <w:t>So o</w:t>
            </w:r>
            <w:r w:rsidR="00B34C3D">
              <w:rPr>
                <w:rFonts w:asciiTheme="majorHAnsi" w:hAnsiTheme="majorHAnsi"/>
                <w:sz w:val="28"/>
                <w:szCs w:val="28"/>
              </w:rPr>
              <w:t xml:space="preserve">ut on pasture, you see, cattle out on range, that kind of thing, receive comparatively few antibiotics. </w:t>
            </w:r>
          </w:p>
          <w:p w:rsidR="00A623FF" w:rsidRDefault="00A623FF" w:rsidP="005B353D">
            <w:pPr>
              <w:rPr>
                <w:rFonts w:asciiTheme="majorHAnsi" w:hAnsiTheme="majorHAnsi"/>
                <w:sz w:val="28"/>
                <w:szCs w:val="28"/>
              </w:rPr>
            </w:pPr>
          </w:p>
          <w:p w:rsidR="00626F65" w:rsidRDefault="00B34C3D" w:rsidP="005B353D">
            <w:pPr>
              <w:rPr>
                <w:rFonts w:asciiTheme="majorHAnsi" w:hAnsiTheme="majorHAnsi"/>
                <w:sz w:val="28"/>
                <w:szCs w:val="28"/>
              </w:rPr>
            </w:pPr>
            <w:r>
              <w:rPr>
                <w:rFonts w:asciiTheme="majorHAnsi" w:hAnsiTheme="majorHAnsi"/>
                <w:sz w:val="28"/>
                <w:szCs w:val="28"/>
              </w:rPr>
              <w:t xml:space="preserve">But lots of food animals are raised in confinement conditions. We have pictures on the screen here of some pigs in </w:t>
            </w:r>
            <w:r>
              <w:rPr>
                <w:rFonts w:asciiTheme="majorHAnsi" w:hAnsiTheme="majorHAnsi"/>
                <w:sz w:val="28"/>
                <w:szCs w:val="28"/>
              </w:rPr>
              <w:lastRenderedPageBreak/>
              <w:t xml:space="preserve">confinement and some poultry. And so animals typically are raised in groups, and for the practical purposes, it’s often only possible to administer antibiotics at the group level. </w:t>
            </w:r>
            <w:r w:rsidR="006723D4">
              <w:rPr>
                <w:rFonts w:asciiTheme="majorHAnsi" w:hAnsiTheme="majorHAnsi"/>
                <w:sz w:val="28"/>
                <w:szCs w:val="28"/>
              </w:rPr>
              <w:t>So y</w:t>
            </w:r>
            <w:r>
              <w:rPr>
                <w:rFonts w:asciiTheme="majorHAnsi" w:hAnsiTheme="majorHAnsi"/>
                <w:sz w:val="28"/>
                <w:szCs w:val="28"/>
              </w:rPr>
              <w:t xml:space="preserve">ou can’t imagine, for example, in a broiler barn with ten thousand birds present, to try to go in and pick out the sick individual birds to treat them. You sort of cause more problems than you </w:t>
            </w:r>
            <w:r w:rsidR="006723D4">
              <w:rPr>
                <w:rFonts w:asciiTheme="majorHAnsi" w:hAnsiTheme="majorHAnsi"/>
                <w:sz w:val="28"/>
                <w:szCs w:val="28"/>
              </w:rPr>
              <w:t>fix</w:t>
            </w:r>
            <w:r>
              <w:rPr>
                <w:rFonts w:asciiTheme="majorHAnsi" w:hAnsiTheme="majorHAnsi"/>
                <w:sz w:val="28"/>
                <w:szCs w:val="28"/>
              </w:rPr>
              <w:t>. So we have antibiotics administered at the group level sometimes in water, in feed, and by other means. So this group level treatment is often administered for therapy. An</w:t>
            </w:r>
            <w:r w:rsidR="006723D4">
              <w:rPr>
                <w:rFonts w:asciiTheme="majorHAnsi" w:hAnsiTheme="majorHAnsi"/>
                <w:sz w:val="28"/>
                <w:szCs w:val="28"/>
              </w:rPr>
              <w:t>d the</w:t>
            </w:r>
            <w:r>
              <w:rPr>
                <w:rFonts w:asciiTheme="majorHAnsi" w:hAnsiTheme="majorHAnsi"/>
                <w:sz w:val="28"/>
                <w:szCs w:val="28"/>
              </w:rPr>
              <w:t xml:space="preserve"> example would be</w:t>
            </w:r>
            <w:r w:rsidR="005B353D">
              <w:rPr>
                <w:rFonts w:asciiTheme="majorHAnsi" w:hAnsiTheme="majorHAnsi"/>
                <w:sz w:val="28"/>
                <w:szCs w:val="28"/>
              </w:rPr>
              <w:t xml:space="preserve"> broiler chickens that have </w:t>
            </w:r>
            <w:r w:rsidR="005B353D" w:rsidRPr="00E84247">
              <w:rPr>
                <w:rFonts w:asciiTheme="majorHAnsi" w:hAnsiTheme="majorHAnsi"/>
                <w:i/>
                <w:sz w:val="28"/>
                <w:szCs w:val="28"/>
              </w:rPr>
              <w:t>E. coli</w:t>
            </w:r>
            <w:r w:rsidR="005B353D">
              <w:rPr>
                <w:rFonts w:asciiTheme="majorHAnsi" w:hAnsiTheme="majorHAnsi"/>
                <w:sz w:val="28"/>
                <w:szCs w:val="28"/>
              </w:rPr>
              <w:t xml:space="preserve"> infection – that could be a variety of different things in birds</w:t>
            </w:r>
            <w:r w:rsidR="006723D4">
              <w:rPr>
                <w:rFonts w:asciiTheme="majorHAnsi" w:hAnsiTheme="majorHAnsi"/>
                <w:sz w:val="28"/>
                <w:szCs w:val="28"/>
              </w:rPr>
              <w:t xml:space="preserve"> - </w:t>
            </w:r>
            <w:r w:rsidR="00237FCF">
              <w:rPr>
                <w:rFonts w:asciiTheme="majorHAnsi" w:hAnsiTheme="majorHAnsi"/>
                <w:sz w:val="28"/>
                <w:szCs w:val="28"/>
              </w:rPr>
              <w:t xml:space="preserve">and so we might administer </w:t>
            </w:r>
            <w:r w:rsidR="005B353D">
              <w:rPr>
                <w:rFonts w:asciiTheme="majorHAnsi" w:hAnsiTheme="majorHAnsi"/>
                <w:sz w:val="28"/>
                <w:szCs w:val="28"/>
              </w:rPr>
              <w:t>a flock level treatment, perhaps in water or some other means</w:t>
            </w:r>
            <w:r w:rsidR="00626F65">
              <w:rPr>
                <w:rFonts w:asciiTheme="majorHAnsi" w:hAnsiTheme="majorHAnsi"/>
                <w:sz w:val="28"/>
                <w:szCs w:val="28"/>
              </w:rPr>
              <w:t xml:space="preserve"> to cure the infect</w:t>
            </w:r>
            <w:r w:rsidR="00237FCF">
              <w:rPr>
                <w:rFonts w:asciiTheme="majorHAnsi" w:hAnsiTheme="majorHAnsi"/>
                <w:sz w:val="28"/>
                <w:szCs w:val="28"/>
              </w:rPr>
              <w:t>ion in those birds. Clinically a</w:t>
            </w:r>
            <w:r w:rsidR="00626F65">
              <w:rPr>
                <w:rFonts w:asciiTheme="majorHAnsi" w:hAnsiTheme="majorHAnsi"/>
                <w:sz w:val="28"/>
                <w:szCs w:val="28"/>
              </w:rPr>
              <w:t>ffected, as well as some others that may be incubating the</w:t>
            </w:r>
            <w:r w:rsidR="00D35FC3">
              <w:rPr>
                <w:rFonts w:asciiTheme="majorHAnsi" w:hAnsiTheme="majorHAnsi"/>
                <w:sz w:val="28"/>
                <w:szCs w:val="28"/>
              </w:rPr>
              <w:t xml:space="preserve"> disease</w:t>
            </w:r>
            <w:r w:rsidR="00626F65">
              <w:rPr>
                <w:rFonts w:asciiTheme="majorHAnsi" w:hAnsiTheme="majorHAnsi"/>
                <w:sz w:val="28"/>
                <w:szCs w:val="28"/>
              </w:rPr>
              <w:t xml:space="preserve">. </w:t>
            </w:r>
          </w:p>
          <w:p w:rsidR="00E84247" w:rsidRDefault="00E84247" w:rsidP="005B353D">
            <w:pPr>
              <w:rPr>
                <w:rFonts w:asciiTheme="majorHAnsi" w:hAnsiTheme="majorHAnsi"/>
                <w:sz w:val="28"/>
                <w:szCs w:val="28"/>
              </w:rPr>
            </w:pPr>
          </w:p>
          <w:p w:rsidR="000070F7" w:rsidRDefault="00626F65" w:rsidP="005B353D">
            <w:pPr>
              <w:rPr>
                <w:rFonts w:asciiTheme="majorHAnsi" w:hAnsiTheme="majorHAnsi"/>
                <w:sz w:val="28"/>
                <w:szCs w:val="28"/>
              </w:rPr>
            </w:pPr>
            <w:r>
              <w:rPr>
                <w:rFonts w:asciiTheme="majorHAnsi" w:hAnsiTheme="majorHAnsi"/>
                <w:sz w:val="28"/>
                <w:szCs w:val="28"/>
              </w:rPr>
              <w:t>Sometimes the administration is given for more prophylactic purposes. For example, you may be surprised to learn that in the poultry industry, it’s sometimes at the hatchery level before the chicks actually go out to the broiler barn. They’re administered an inject</w:t>
            </w:r>
            <w:r w:rsidR="00D35FC3">
              <w:rPr>
                <w:rFonts w:asciiTheme="majorHAnsi" w:hAnsiTheme="majorHAnsi"/>
                <w:sz w:val="28"/>
                <w:szCs w:val="28"/>
              </w:rPr>
              <w:t>ion</w:t>
            </w:r>
            <w:r>
              <w:rPr>
                <w:rFonts w:asciiTheme="majorHAnsi" w:hAnsiTheme="majorHAnsi"/>
                <w:sz w:val="28"/>
                <w:szCs w:val="28"/>
              </w:rPr>
              <w:t xml:space="preserve"> with an antibiotic</w:t>
            </w:r>
            <w:r w:rsidR="00D35FC3">
              <w:rPr>
                <w:rFonts w:asciiTheme="majorHAnsi" w:hAnsiTheme="majorHAnsi"/>
                <w:sz w:val="28"/>
                <w:szCs w:val="28"/>
              </w:rPr>
              <w:t>,</w:t>
            </w:r>
            <w:r>
              <w:rPr>
                <w:rFonts w:asciiTheme="majorHAnsi" w:hAnsiTheme="majorHAnsi"/>
                <w:sz w:val="28"/>
                <w:szCs w:val="28"/>
              </w:rPr>
              <w:t xml:space="preserve"> and I’ll have a bit more information on that later. So that’s injection for prophylactic purposes</w:t>
            </w:r>
            <w:r w:rsidR="007A36E9">
              <w:rPr>
                <w:rFonts w:asciiTheme="majorHAnsi" w:hAnsiTheme="majorHAnsi"/>
                <w:sz w:val="28"/>
                <w:szCs w:val="28"/>
              </w:rPr>
              <w:t xml:space="preserve"> to prevent later </w:t>
            </w:r>
            <w:r w:rsidR="007A36E9" w:rsidRPr="00E84247">
              <w:rPr>
                <w:rFonts w:asciiTheme="majorHAnsi" w:hAnsiTheme="majorHAnsi"/>
                <w:i/>
                <w:sz w:val="28"/>
                <w:szCs w:val="28"/>
              </w:rPr>
              <w:t>E. coli</w:t>
            </w:r>
            <w:r w:rsidR="007A36E9">
              <w:rPr>
                <w:rFonts w:asciiTheme="majorHAnsi" w:hAnsiTheme="majorHAnsi"/>
                <w:sz w:val="28"/>
                <w:szCs w:val="28"/>
              </w:rPr>
              <w:t xml:space="preserve"> or other </w:t>
            </w:r>
            <w:r w:rsidR="00275956">
              <w:rPr>
                <w:rFonts w:asciiTheme="majorHAnsi" w:hAnsiTheme="majorHAnsi"/>
                <w:sz w:val="28"/>
                <w:szCs w:val="28"/>
              </w:rPr>
              <w:t xml:space="preserve">infections in those broilers. </w:t>
            </w:r>
          </w:p>
          <w:p w:rsidR="00E84247" w:rsidRDefault="00E84247" w:rsidP="005B353D">
            <w:pPr>
              <w:rPr>
                <w:rFonts w:asciiTheme="majorHAnsi" w:hAnsiTheme="majorHAnsi"/>
                <w:sz w:val="28"/>
                <w:szCs w:val="28"/>
              </w:rPr>
            </w:pPr>
          </w:p>
          <w:p w:rsidR="00275956" w:rsidRDefault="00275956" w:rsidP="005B353D">
            <w:pPr>
              <w:rPr>
                <w:rFonts w:asciiTheme="majorHAnsi" w:hAnsiTheme="majorHAnsi"/>
                <w:sz w:val="28"/>
                <w:szCs w:val="28"/>
              </w:rPr>
            </w:pPr>
            <w:r>
              <w:rPr>
                <w:rFonts w:asciiTheme="majorHAnsi" w:hAnsiTheme="majorHAnsi"/>
                <w:sz w:val="28"/>
                <w:szCs w:val="28"/>
              </w:rPr>
              <w:t>And the third type of application, which is the most controversial, is administration of antibiotics for what we call “growth promotion”, or sub-therapeutic – some people use that term</w:t>
            </w:r>
            <w:r w:rsidR="00D35FC3">
              <w:rPr>
                <w:rFonts w:asciiTheme="majorHAnsi" w:hAnsiTheme="majorHAnsi"/>
                <w:sz w:val="28"/>
                <w:szCs w:val="28"/>
              </w:rPr>
              <w:t xml:space="preserve"> - pu</w:t>
            </w:r>
            <w:r>
              <w:rPr>
                <w:rFonts w:asciiTheme="majorHAnsi" w:hAnsiTheme="majorHAnsi"/>
                <w:sz w:val="28"/>
                <w:szCs w:val="28"/>
              </w:rPr>
              <w:t xml:space="preserve">rposes. So that’s the one that’s received a lot of attention over the years because it seems, intuitively, to be less, I guess, ethically warranted. You’re not </w:t>
            </w:r>
            <w:r w:rsidR="00D35FC3">
              <w:rPr>
                <w:rFonts w:asciiTheme="majorHAnsi" w:hAnsiTheme="majorHAnsi"/>
                <w:sz w:val="28"/>
                <w:szCs w:val="28"/>
              </w:rPr>
              <w:t xml:space="preserve">you know, </w:t>
            </w:r>
            <w:r>
              <w:rPr>
                <w:rFonts w:asciiTheme="majorHAnsi" w:hAnsiTheme="majorHAnsi"/>
                <w:sz w:val="28"/>
                <w:szCs w:val="28"/>
              </w:rPr>
              <w:t xml:space="preserve">explicitly treating sick animals. You’re administering an antibiotic here to enhance growth, your increase of efficiency of feed conversion sort of thing. So that may be a little bit more questionable in some people’s minds. So I’m </w:t>
            </w:r>
            <w:r w:rsidR="00B22009">
              <w:rPr>
                <w:rFonts w:asciiTheme="majorHAnsi" w:hAnsiTheme="majorHAnsi"/>
                <w:sz w:val="28"/>
                <w:szCs w:val="28"/>
              </w:rPr>
              <w:t xml:space="preserve">going to </w:t>
            </w:r>
            <w:r>
              <w:rPr>
                <w:rFonts w:asciiTheme="majorHAnsi" w:hAnsiTheme="majorHAnsi"/>
                <w:sz w:val="28"/>
                <w:szCs w:val="28"/>
              </w:rPr>
              <w:t xml:space="preserve">leave you with this important concept of group level treatment for </w:t>
            </w:r>
            <w:r>
              <w:rPr>
                <w:rFonts w:asciiTheme="majorHAnsi" w:hAnsiTheme="majorHAnsi"/>
                <w:sz w:val="28"/>
                <w:szCs w:val="28"/>
              </w:rPr>
              <w:lastRenderedPageBreak/>
              <w:t>different purposes, which has a profound effect on how we try to manage antibiotic use to limit resistance.</w:t>
            </w:r>
          </w:p>
          <w:p w:rsidR="00E84247" w:rsidRDefault="00E84247" w:rsidP="005B353D">
            <w:pPr>
              <w:rPr>
                <w:rFonts w:asciiTheme="majorHAnsi" w:hAnsiTheme="majorHAnsi"/>
                <w:sz w:val="28"/>
                <w:szCs w:val="28"/>
              </w:rPr>
            </w:pPr>
          </w:p>
          <w:p w:rsidR="00AC3D81" w:rsidRDefault="00275956" w:rsidP="005B353D">
            <w:pPr>
              <w:rPr>
                <w:rFonts w:asciiTheme="majorHAnsi" w:hAnsiTheme="majorHAnsi"/>
                <w:sz w:val="28"/>
                <w:szCs w:val="28"/>
              </w:rPr>
            </w:pPr>
            <w:r>
              <w:rPr>
                <w:rFonts w:asciiTheme="majorHAnsi" w:hAnsiTheme="majorHAnsi"/>
                <w:sz w:val="28"/>
                <w:szCs w:val="28"/>
              </w:rPr>
              <w:t>Okay, well, people often talk about</w:t>
            </w:r>
            <w:r w:rsidR="001A4406">
              <w:rPr>
                <w:rFonts w:asciiTheme="majorHAnsi" w:hAnsiTheme="majorHAnsi"/>
                <w:sz w:val="28"/>
                <w:szCs w:val="28"/>
              </w:rPr>
              <w:t xml:space="preserve"> how much antibiotic is used in the animal sector compared with the human health sector, and one of the problems we’ve got in North America, as well as most countries outside of Europe, is that we really don’t have a good measure of quantities of drugs used in the various fields of animal production or </w:t>
            </w:r>
            <w:r w:rsidR="00D35FC3">
              <w:rPr>
                <w:rFonts w:asciiTheme="majorHAnsi" w:hAnsiTheme="majorHAnsi"/>
                <w:sz w:val="28"/>
                <w:szCs w:val="28"/>
              </w:rPr>
              <w:t xml:space="preserve">in </w:t>
            </w:r>
            <w:r w:rsidR="001A4406">
              <w:rPr>
                <w:rFonts w:asciiTheme="majorHAnsi" w:hAnsiTheme="majorHAnsi"/>
                <w:sz w:val="28"/>
                <w:szCs w:val="28"/>
              </w:rPr>
              <w:t xml:space="preserve">companion animal medicine. And I’ll show you a bit of data later on from Denmark, but in North America, we’re left to provide indirect estimates of use. </w:t>
            </w:r>
          </w:p>
          <w:p w:rsidR="00E84247" w:rsidRDefault="00E84247" w:rsidP="005B353D">
            <w:pPr>
              <w:rPr>
                <w:rFonts w:asciiTheme="majorHAnsi" w:hAnsiTheme="majorHAnsi"/>
                <w:sz w:val="28"/>
                <w:szCs w:val="28"/>
              </w:rPr>
            </w:pPr>
          </w:p>
          <w:p w:rsidR="001A4406" w:rsidRDefault="001A4406" w:rsidP="005B353D">
            <w:pPr>
              <w:rPr>
                <w:rFonts w:asciiTheme="majorHAnsi" w:hAnsiTheme="majorHAnsi"/>
                <w:sz w:val="28"/>
                <w:szCs w:val="28"/>
              </w:rPr>
            </w:pPr>
            <w:r>
              <w:rPr>
                <w:rFonts w:asciiTheme="majorHAnsi" w:hAnsiTheme="majorHAnsi"/>
                <w:sz w:val="28"/>
                <w:szCs w:val="28"/>
              </w:rPr>
              <w:t>And this slide is showing one group’s attempt to do this in the United States, and this received a lot of attention a few years ago and a lot of controversy. This group estimated</w:t>
            </w:r>
            <w:r w:rsidR="00D35FC3">
              <w:rPr>
                <w:rFonts w:asciiTheme="majorHAnsi" w:hAnsiTheme="majorHAnsi"/>
                <w:sz w:val="28"/>
                <w:szCs w:val="28"/>
              </w:rPr>
              <w:t>,</w:t>
            </w:r>
            <w:r>
              <w:rPr>
                <w:rFonts w:asciiTheme="majorHAnsi" w:hAnsiTheme="majorHAnsi"/>
                <w:sz w:val="28"/>
                <w:szCs w:val="28"/>
              </w:rPr>
              <w:t xml:space="preserve"> through a variety of indirect means</w:t>
            </w:r>
            <w:r w:rsidR="00D35FC3">
              <w:rPr>
                <w:rFonts w:asciiTheme="majorHAnsi" w:hAnsiTheme="majorHAnsi"/>
                <w:sz w:val="28"/>
                <w:szCs w:val="28"/>
              </w:rPr>
              <w:t>,</w:t>
            </w:r>
            <w:r>
              <w:rPr>
                <w:rFonts w:asciiTheme="majorHAnsi" w:hAnsiTheme="majorHAnsi"/>
                <w:sz w:val="28"/>
                <w:szCs w:val="28"/>
              </w:rPr>
              <w:t xml:space="preserve"> the quantity in terms of weight – which is you know a very gross estimate – of antimicrobial use in food animal production for non-therapeutic purposes. Their definition was sort of that prophylactic </w:t>
            </w:r>
            <w:r w:rsidR="00AD3B93">
              <w:rPr>
                <w:rFonts w:asciiTheme="majorHAnsi" w:hAnsiTheme="majorHAnsi"/>
                <w:sz w:val="28"/>
                <w:szCs w:val="28"/>
              </w:rPr>
              <w:t xml:space="preserve">growth </w:t>
            </w:r>
            <w:r w:rsidR="00E84247">
              <w:rPr>
                <w:rFonts w:asciiTheme="majorHAnsi" w:hAnsiTheme="majorHAnsi"/>
                <w:sz w:val="28"/>
                <w:szCs w:val="28"/>
              </w:rPr>
              <w:t>pro</w:t>
            </w:r>
            <w:r>
              <w:rPr>
                <w:rFonts w:asciiTheme="majorHAnsi" w:hAnsiTheme="majorHAnsi"/>
                <w:sz w:val="28"/>
                <w:szCs w:val="28"/>
              </w:rPr>
              <w:t xml:space="preserve">motion use that we talked about a minute ago. And </w:t>
            </w:r>
            <w:r w:rsidR="00AD3B93">
              <w:rPr>
                <w:rFonts w:asciiTheme="majorHAnsi" w:hAnsiTheme="majorHAnsi"/>
                <w:sz w:val="28"/>
                <w:szCs w:val="28"/>
              </w:rPr>
              <w:t>then compare it</w:t>
            </w:r>
            <w:r>
              <w:rPr>
                <w:rFonts w:asciiTheme="majorHAnsi" w:hAnsiTheme="majorHAnsi"/>
                <w:sz w:val="28"/>
                <w:szCs w:val="28"/>
              </w:rPr>
              <w:t xml:space="preserve"> with the quantity of drugs that’s used in human, you can see that the quantity in livestock </w:t>
            </w:r>
            <w:r w:rsidR="00AD3B93">
              <w:rPr>
                <w:rFonts w:asciiTheme="majorHAnsi" w:hAnsiTheme="majorHAnsi"/>
                <w:sz w:val="28"/>
                <w:szCs w:val="28"/>
              </w:rPr>
              <w:t xml:space="preserve">somewhat </w:t>
            </w:r>
            <w:r>
              <w:rPr>
                <w:rFonts w:asciiTheme="majorHAnsi" w:hAnsiTheme="majorHAnsi"/>
                <w:sz w:val="28"/>
                <w:szCs w:val="28"/>
              </w:rPr>
              <w:t xml:space="preserve">dwarfs that in human medicine. But of course, this sort of begs the question of, you know, how </w:t>
            </w:r>
            <w:r w:rsidR="00AD3B93">
              <w:rPr>
                <w:rFonts w:asciiTheme="majorHAnsi" w:hAnsiTheme="majorHAnsi"/>
                <w:sz w:val="28"/>
                <w:szCs w:val="28"/>
              </w:rPr>
              <w:t>comparable</w:t>
            </w:r>
            <w:r>
              <w:rPr>
                <w:rFonts w:asciiTheme="majorHAnsi" w:hAnsiTheme="majorHAnsi"/>
                <w:sz w:val="28"/>
                <w:szCs w:val="28"/>
              </w:rPr>
              <w:t xml:space="preserve"> are these</w:t>
            </w:r>
            <w:r w:rsidR="00AD3B93">
              <w:rPr>
                <w:rFonts w:asciiTheme="majorHAnsi" w:hAnsiTheme="majorHAnsi"/>
                <w:sz w:val="28"/>
                <w:szCs w:val="28"/>
              </w:rPr>
              <w:t xml:space="preserve"> data</w:t>
            </w:r>
            <w:r>
              <w:rPr>
                <w:rFonts w:asciiTheme="majorHAnsi" w:hAnsiTheme="majorHAnsi"/>
                <w:sz w:val="28"/>
                <w:szCs w:val="28"/>
              </w:rPr>
              <w:t xml:space="preserve">? And there </w:t>
            </w:r>
            <w:r w:rsidR="00AD3B93">
              <w:rPr>
                <w:rFonts w:asciiTheme="majorHAnsi" w:hAnsiTheme="majorHAnsi"/>
                <w:sz w:val="28"/>
                <w:szCs w:val="28"/>
              </w:rPr>
              <w:t xml:space="preserve">are </w:t>
            </w:r>
            <w:r>
              <w:rPr>
                <w:rFonts w:asciiTheme="majorHAnsi" w:hAnsiTheme="majorHAnsi"/>
                <w:sz w:val="28"/>
                <w:szCs w:val="28"/>
              </w:rPr>
              <w:t xml:space="preserve">issues around that. </w:t>
            </w:r>
          </w:p>
          <w:p w:rsidR="00E84247" w:rsidRDefault="00E84247" w:rsidP="005B353D">
            <w:pPr>
              <w:rPr>
                <w:rFonts w:asciiTheme="majorHAnsi" w:hAnsiTheme="majorHAnsi"/>
                <w:sz w:val="28"/>
                <w:szCs w:val="28"/>
              </w:rPr>
            </w:pPr>
          </w:p>
          <w:p w:rsidR="00AC3D81" w:rsidRDefault="001A4406" w:rsidP="00FD2F99">
            <w:pPr>
              <w:rPr>
                <w:rFonts w:asciiTheme="majorHAnsi" w:hAnsiTheme="majorHAnsi"/>
                <w:sz w:val="28"/>
                <w:szCs w:val="28"/>
              </w:rPr>
            </w:pPr>
            <w:r>
              <w:rPr>
                <w:rFonts w:asciiTheme="majorHAnsi" w:hAnsiTheme="majorHAnsi"/>
                <w:sz w:val="28"/>
                <w:szCs w:val="28"/>
              </w:rPr>
              <w:t xml:space="preserve">And this next slide is an attempt to </w:t>
            </w:r>
            <w:r w:rsidR="00AD3B93">
              <w:rPr>
                <w:rFonts w:asciiTheme="majorHAnsi" w:hAnsiTheme="majorHAnsi"/>
                <w:sz w:val="28"/>
                <w:szCs w:val="28"/>
              </w:rPr>
              <w:t xml:space="preserve">sort of </w:t>
            </w:r>
            <w:r>
              <w:rPr>
                <w:rFonts w:asciiTheme="majorHAnsi" w:hAnsiTheme="majorHAnsi"/>
                <w:sz w:val="28"/>
                <w:szCs w:val="28"/>
              </w:rPr>
              <w:t>get to some of that issue about what types of antibiotics are we talking about. And these data here are from P</w:t>
            </w:r>
            <w:r w:rsidR="00E84247">
              <w:rPr>
                <w:rFonts w:asciiTheme="majorHAnsi" w:hAnsiTheme="majorHAnsi"/>
                <w:sz w:val="28"/>
                <w:szCs w:val="28"/>
              </w:rPr>
              <w:t>h.</w:t>
            </w:r>
            <w:r w:rsidR="00FD2F99">
              <w:rPr>
                <w:rFonts w:asciiTheme="majorHAnsi" w:hAnsiTheme="majorHAnsi"/>
                <w:sz w:val="28"/>
                <w:szCs w:val="28"/>
              </w:rPr>
              <w:t>D. thesis of Kelly Carson, who, as part of her studies</w:t>
            </w:r>
            <w:r w:rsidR="00E84247">
              <w:rPr>
                <w:rFonts w:asciiTheme="majorHAnsi" w:hAnsiTheme="majorHAnsi"/>
                <w:sz w:val="28"/>
                <w:szCs w:val="28"/>
              </w:rPr>
              <w:t>,</w:t>
            </w:r>
            <w:r w:rsidR="00FD2F99">
              <w:rPr>
                <w:rFonts w:asciiTheme="majorHAnsi" w:hAnsiTheme="majorHAnsi"/>
                <w:sz w:val="28"/>
                <w:szCs w:val="28"/>
              </w:rPr>
              <w:t xml:space="preserve"> recently tried to adapt the methodology </w:t>
            </w:r>
            <w:r w:rsidR="00AD3B93">
              <w:rPr>
                <w:rFonts w:asciiTheme="majorHAnsi" w:hAnsiTheme="majorHAnsi"/>
                <w:sz w:val="28"/>
                <w:szCs w:val="28"/>
              </w:rPr>
              <w:t>ar</w:t>
            </w:r>
            <w:r w:rsidR="00FD2F99">
              <w:rPr>
                <w:rFonts w:asciiTheme="majorHAnsi" w:hAnsiTheme="majorHAnsi"/>
                <w:sz w:val="28"/>
                <w:szCs w:val="28"/>
              </w:rPr>
              <w:t xml:space="preserve">ound indirect measurement of use of antibiotics in agriculture, to the cattle production situation in Canada. And that is to estimate the quantities of antibiotic use in cattle </w:t>
            </w:r>
            <w:r w:rsidR="00AD3B93">
              <w:rPr>
                <w:rFonts w:asciiTheme="majorHAnsi" w:hAnsiTheme="majorHAnsi"/>
                <w:sz w:val="28"/>
                <w:szCs w:val="28"/>
              </w:rPr>
              <w:t xml:space="preserve">for, </w:t>
            </w:r>
            <w:r w:rsidR="00FD2F99">
              <w:rPr>
                <w:rFonts w:asciiTheme="majorHAnsi" w:hAnsiTheme="majorHAnsi"/>
                <w:sz w:val="28"/>
                <w:szCs w:val="28"/>
              </w:rPr>
              <w:t>again</w:t>
            </w:r>
            <w:r w:rsidR="00AD3B93">
              <w:rPr>
                <w:rFonts w:asciiTheme="majorHAnsi" w:hAnsiTheme="majorHAnsi"/>
                <w:sz w:val="28"/>
                <w:szCs w:val="28"/>
              </w:rPr>
              <w:t>,</w:t>
            </w:r>
            <w:r w:rsidR="00FD2F99">
              <w:rPr>
                <w:rFonts w:asciiTheme="majorHAnsi" w:hAnsiTheme="majorHAnsi"/>
                <w:sz w:val="28"/>
                <w:szCs w:val="28"/>
              </w:rPr>
              <w:t xml:space="preserve"> for non-therapeutic or prophylactic/</w:t>
            </w:r>
            <w:r w:rsidR="00AD3B93">
              <w:rPr>
                <w:rFonts w:asciiTheme="majorHAnsi" w:hAnsiTheme="majorHAnsi"/>
                <w:sz w:val="28"/>
                <w:szCs w:val="28"/>
              </w:rPr>
              <w:t xml:space="preserve">growth </w:t>
            </w:r>
            <w:r w:rsidR="00FD2F99">
              <w:rPr>
                <w:rFonts w:asciiTheme="majorHAnsi" w:hAnsiTheme="majorHAnsi"/>
                <w:sz w:val="28"/>
                <w:szCs w:val="28"/>
              </w:rPr>
              <w:t xml:space="preserve">promotion uses. And this time the data are broken down by categories of importance to human health. </w:t>
            </w:r>
          </w:p>
          <w:p w:rsidR="00E84247" w:rsidRDefault="00E84247" w:rsidP="00FD2F99">
            <w:pPr>
              <w:rPr>
                <w:rFonts w:asciiTheme="majorHAnsi" w:hAnsiTheme="majorHAnsi"/>
                <w:sz w:val="28"/>
                <w:szCs w:val="28"/>
              </w:rPr>
            </w:pPr>
          </w:p>
          <w:p w:rsidR="00275956" w:rsidRDefault="00FD2F99" w:rsidP="00FD2F99">
            <w:pPr>
              <w:rPr>
                <w:rFonts w:asciiTheme="majorHAnsi" w:hAnsiTheme="majorHAnsi"/>
                <w:sz w:val="28"/>
                <w:szCs w:val="28"/>
              </w:rPr>
            </w:pPr>
            <w:r>
              <w:rPr>
                <w:rFonts w:asciiTheme="majorHAnsi" w:hAnsiTheme="majorHAnsi"/>
                <w:sz w:val="28"/>
                <w:szCs w:val="28"/>
              </w:rPr>
              <w:t xml:space="preserve">Health Canada has categorized these antibiotics into four levels. </w:t>
            </w:r>
            <w:r w:rsidR="00AD3B93">
              <w:rPr>
                <w:rFonts w:asciiTheme="majorHAnsi" w:hAnsiTheme="majorHAnsi"/>
                <w:sz w:val="28"/>
                <w:szCs w:val="28"/>
              </w:rPr>
              <w:t>The f</w:t>
            </w:r>
            <w:r>
              <w:rPr>
                <w:rFonts w:asciiTheme="majorHAnsi" w:hAnsiTheme="majorHAnsi"/>
                <w:sz w:val="28"/>
                <w:szCs w:val="28"/>
              </w:rPr>
              <w:t xml:space="preserve">irst level, category I, are those deemed most important or essential </w:t>
            </w:r>
            <w:r w:rsidR="00AD3B93">
              <w:rPr>
                <w:rFonts w:asciiTheme="majorHAnsi" w:hAnsiTheme="majorHAnsi"/>
                <w:sz w:val="28"/>
                <w:szCs w:val="28"/>
              </w:rPr>
              <w:t>for</w:t>
            </w:r>
            <w:r>
              <w:rPr>
                <w:rFonts w:asciiTheme="majorHAnsi" w:hAnsiTheme="majorHAnsi"/>
                <w:sz w:val="28"/>
                <w:szCs w:val="28"/>
              </w:rPr>
              <w:t xml:space="preserve"> use in humans and includes drugs like </w:t>
            </w:r>
            <w:proofErr w:type="spellStart"/>
            <w:r>
              <w:rPr>
                <w:rFonts w:asciiTheme="majorHAnsi" w:hAnsiTheme="majorHAnsi"/>
                <w:sz w:val="28"/>
                <w:szCs w:val="28"/>
              </w:rPr>
              <w:t>fluroquinolones</w:t>
            </w:r>
            <w:proofErr w:type="spellEnd"/>
            <w:r>
              <w:rPr>
                <w:rFonts w:asciiTheme="majorHAnsi" w:hAnsiTheme="majorHAnsi"/>
                <w:sz w:val="28"/>
                <w:szCs w:val="28"/>
              </w:rPr>
              <w:t xml:space="preserve"> and third generation </w:t>
            </w:r>
            <w:proofErr w:type="spellStart"/>
            <w:r>
              <w:rPr>
                <w:rFonts w:asciiTheme="majorHAnsi" w:hAnsiTheme="majorHAnsi"/>
                <w:sz w:val="28"/>
                <w:szCs w:val="28"/>
              </w:rPr>
              <w:t>cephalosporin</w:t>
            </w:r>
            <w:r w:rsidR="00AD3B93">
              <w:rPr>
                <w:rFonts w:asciiTheme="majorHAnsi" w:hAnsiTheme="majorHAnsi"/>
                <w:sz w:val="28"/>
                <w:szCs w:val="28"/>
              </w:rPr>
              <w:t>s</w:t>
            </w:r>
            <w:proofErr w:type="spellEnd"/>
            <w:r w:rsidR="00AD3B93">
              <w:rPr>
                <w:rFonts w:asciiTheme="majorHAnsi" w:hAnsiTheme="majorHAnsi"/>
                <w:sz w:val="28"/>
                <w:szCs w:val="28"/>
              </w:rPr>
              <w:t xml:space="preserve"> and</w:t>
            </w:r>
            <w:r>
              <w:rPr>
                <w:rFonts w:asciiTheme="majorHAnsi" w:hAnsiTheme="majorHAnsi"/>
                <w:sz w:val="28"/>
                <w:szCs w:val="28"/>
              </w:rPr>
              <w:t xml:space="preserve"> some others. Category II contains some of the other drugs that are important for use in humans, but there are alternatives available</w:t>
            </w:r>
            <w:r w:rsidR="00E84247">
              <w:rPr>
                <w:rFonts w:asciiTheme="majorHAnsi" w:hAnsiTheme="majorHAnsi"/>
                <w:sz w:val="28"/>
                <w:szCs w:val="28"/>
              </w:rPr>
              <w:t xml:space="preserve"> - </w:t>
            </w:r>
            <w:r>
              <w:rPr>
                <w:rFonts w:asciiTheme="majorHAnsi" w:hAnsiTheme="majorHAnsi"/>
                <w:sz w:val="28"/>
                <w:szCs w:val="28"/>
              </w:rPr>
              <w:t xml:space="preserve">things like </w:t>
            </w:r>
            <w:proofErr w:type="spellStart"/>
            <w:r>
              <w:rPr>
                <w:rFonts w:asciiTheme="majorHAnsi" w:hAnsiTheme="majorHAnsi"/>
                <w:sz w:val="28"/>
                <w:szCs w:val="28"/>
              </w:rPr>
              <w:t>tetracyclines</w:t>
            </w:r>
            <w:proofErr w:type="spellEnd"/>
            <w:r>
              <w:rPr>
                <w:rFonts w:asciiTheme="majorHAnsi" w:hAnsiTheme="majorHAnsi"/>
                <w:sz w:val="28"/>
                <w:szCs w:val="28"/>
              </w:rPr>
              <w:t xml:space="preserve"> and so on. And all the way down t</w:t>
            </w:r>
            <w:r w:rsidR="00AD3B93">
              <w:rPr>
                <w:rFonts w:asciiTheme="majorHAnsi" w:hAnsiTheme="majorHAnsi"/>
                <w:sz w:val="28"/>
                <w:szCs w:val="28"/>
              </w:rPr>
              <w:t xml:space="preserve">o group four, which is </w:t>
            </w:r>
            <w:r w:rsidR="00E84247">
              <w:rPr>
                <w:rFonts w:asciiTheme="majorHAnsi" w:hAnsiTheme="majorHAnsi"/>
                <w:sz w:val="28"/>
                <w:szCs w:val="28"/>
              </w:rPr>
              <w:t xml:space="preserve">the </w:t>
            </w:r>
            <w:r w:rsidR="00AD3B93">
              <w:rPr>
                <w:rFonts w:asciiTheme="majorHAnsi" w:hAnsiTheme="majorHAnsi"/>
                <w:sz w:val="28"/>
                <w:szCs w:val="28"/>
              </w:rPr>
              <w:t xml:space="preserve">category of </w:t>
            </w:r>
            <w:r>
              <w:rPr>
                <w:rFonts w:asciiTheme="majorHAnsi" w:hAnsiTheme="majorHAnsi"/>
                <w:sz w:val="28"/>
                <w:szCs w:val="28"/>
              </w:rPr>
              <w:t xml:space="preserve">drugs </w:t>
            </w:r>
            <w:r w:rsidR="00AD3B93">
              <w:rPr>
                <w:rFonts w:asciiTheme="majorHAnsi" w:hAnsiTheme="majorHAnsi"/>
                <w:sz w:val="28"/>
                <w:szCs w:val="28"/>
              </w:rPr>
              <w:t>that</w:t>
            </w:r>
            <w:r>
              <w:rPr>
                <w:rFonts w:asciiTheme="majorHAnsi" w:hAnsiTheme="majorHAnsi"/>
                <w:sz w:val="28"/>
                <w:szCs w:val="28"/>
              </w:rPr>
              <w:t xml:space="preserve"> are used in animals but there</w:t>
            </w:r>
            <w:r w:rsidR="00AD3B93">
              <w:rPr>
                <w:rFonts w:asciiTheme="majorHAnsi" w:hAnsiTheme="majorHAnsi"/>
                <w:sz w:val="28"/>
                <w:szCs w:val="28"/>
              </w:rPr>
              <w:t>’s</w:t>
            </w:r>
            <w:r>
              <w:rPr>
                <w:rFonts w:asciiTheme="majorHAnsi" w:hAnsiTheme="majorHAnsi"/>
                <w:sz w:val="28"/>
                <w:szCs w:val="28"/>
              </w:rPr>
              <w:t xml:space="preserve"> no sort of counterpart for use in humans. And a prime example here is a </w:t>
            </w:r>
            <w:r w:rsidR="00AD3B93">
              <w:rPr>
                <w:rFonts w:asciiTheme="majorHAnsi" w:hAnsiTheme="majorHAnsi"/>
                <w:sz w:val="28"/>
                <w:szCs w:val="28"/>
              </w:rPr>
              <w:t>class</w:t>
            </w:r>
            <w:r w:rsidR="00E84247">
              <w:rPr>
                <w:rFonts w:asciiTheme="majorHAnsi" w:hAnsiTheme="majorHAnsi"/>
                <w:sz w:val="28"/>
                <w:szCs w:val="28"/>
              </w:rPr>
              <w:t xml:space="preserve"> called </w:t>
            </w:r>
            <w:proofErr w:type="spellStart"/>
            <w:r w:rsidR="00E84247">
              <w:rPr>
                <w:rFonts w:asciiTheme="majorHAnsi" w:hAnsiTheme="majorHAnsi"/>
                <w:sz w:val="28"/>
                <w:szCs w:val="28"/>
              </w:rPr>
              <w:t>ionophores</w:t>
            </w:r>
            <w:proofErr w:type="spellEnd"/>
            <w:r>
              <w:rPr>
                <w:rFonts w:asciiTheme="majorHAnsi" w:hAnsiTheme="majorHAnsi"/>
                <w:sz w:val="28"/>
                <w:szCs w:val="28"/>
              </w:rPr>
              <w:t xml:space="preserve">, which are widely used for </w:t>
            </w:r>
            <w:r w:rsidR="00AD3B93">
              <w:rPr>
                <w:rFonts w:asciiTheme="majorHAnsi" w:hAnsiTheme="majorHAnsi"/>
                <w:sz w:val="28"/>
                <w:szCs w:val="28"/>
              </w:rPr>
              <w:t xml:space="preserve">growth </w:t>
            </w:r>
            <w:r w:rsidR="00E84247">
              <w:rPr>
                <w:rFonts w:asciiTheme="majorHAnsi" w:hAnsiTheme="majorHAnsi"/>
                <w:sz w:val="28"/>
                <w:szCs w:val="28"/>
              </w:rPr>
              <w:t>pro</w:t>
            </w:r>
            <w:r w:rsidR="00AD3B93">
              <w:rPr>
                <w:rFonts w:asciiTheme="majorHAnsi" w:hAnsiTheme="majorHAnsi"/>
                <w:sz w:val="28"/>
                <w:szCs w:val="28"/>
              </w:rPr>
              <w:t>motion</w:t>
            </w:r>
            <w:r>
              <w:rPr>
                <w:rFonts w:asciiTheme="majorHAnsi" w:hAnsiTheme="majorHAnsi"/>
                <w:sz w:val="28"/>
                <w:szCs w:val="28"/>
              </w:rPr>
              <w:t xml:space="preserve"> purposes in animals but quite toxic in people. </w:t>
            </w:r>
          </w:p>
          <w:p w:rsidR="00E84247" w:rsidRDefault="00E84247" w:rsidP="00FD2F99">
            <w:pPr>
              <w:rPr>
                <w:rFonts w:asciiTheme="majorHAnsi" w:hAnsiTheme="majorHAnsi"/>
                <w:sz w:val="28"/>
                <w:szCs w:val="28"/>
              </w:rPr>
            </w:pPr>
          </w:p>
          <w:p w:rsidR="00FD2F99" w:rsidRDefault="00FD2F99" w:rsidP="003D2173">
            <w:pPr>
              <w:rPr>
                <w:rFonts w:asciiTheme="majorHAnsi" w:hAnsiTheme="majorHAnsi"/>
                <w:sz w:val="28"/>
                <w:szCs w:val="28"/>
              </w:rPr>
            </w:pPr>
            <w:r>
              <w:rPr>
                <w:rFonts w:asciiTheme="majorHAnsi" w:hAnsiTheme="majorHAnsi"/>
                <w:sz w:val="28"/>
                <w:szCs w:val="28"/>
              </w:rPr>
              <w:t>So by breaking them down in these categories, you can see that</w:t>
            </w:r>
            <w:r w:rsidR="0054103E">
              <w:rPr>
                <w:rFonts w:asciiTheme="majorHAnsi" w:hAnsiTheme="majorHAnsi"/>
                <w:sz w:val="28"/>
                <w:szCs w:val="28"/>
              </w:rPr>
              <w:t xml:space="preserve"> t</w:t>
            </w:r>
            <w:r>
              <w:rPr>
                <w:rFonts w:asciiTheme="majorHAnsi" w:hAnsiTheme="majorHAnsi"/>
                <w:sz w:val="28"/>
                <w:szCs w:val="28"/>
              </w:rPr>
              <w:t xml:space="preserve">here </w:t>
            </w:r>
            <w:r w:rsidR="00B411B0">
              <w:rPr>
                <w:rFonts w:asciiTheme="majorHAnsi" w:hAnsiTheme="majorHAnsi"/>
                <w:sz w:val="28"/>
                <w:szCs w:val="28"/>
              </w:rPr>
              <w:t>is</w:t>
            </w:r>
            <w:r>
              <w:rPr>
                <w:rFonts w:asciiTheme="majorHAnsi" w:hAnsiTheme="majorHAnsi"/>
                <w:sz w:val="28"/>
                <w:szCs w:val="28"/>
              </w:rPr>
              <w:t xml:space="preserve"> still a large volume of use in cattle relative to humans. It tends to be at the right side of the equation, and the </w:t>
            </w:r>
            <w:r w:rsidR="008F061D">
              <w:rPr>
                <w:rFonts w:asciiTheme="majorHAnsi" w:hAnsiTheme="majorHAnsi"/>
                <w:sz w:val="28"/>
                <w:szCs w:val="28"/>
              </w:rPr>
              <w:t xml:space="preserve">more in the </w:t>
            </w:r>
            <w:r>
              <w:rPr>
                <w:rFonts w:asciiTheme="majorHAnsi" w:hAnsiTheme="majorHAnsi"/>
                <w:sz w:val="28"/>
                <w:szCs w:val="28"/>
              </w:rPr>
              <w:t xml:space="preserve">higher quantities of human use, as you might expect, </w:t>
            </w:r>
            <w:r w:rsidR="008F061D">
              <w:rPr>
                <w:rFonts w:asciiTheme="majorHAnsi" w:hAnsiTheme="majorHAnsi"/>
                <w:sz w:val="28"/>
                <w:szCs w:val="28"/>
              </w:rPr>
              <w:t>and</w:t>
            </w:r>
            <w:r>
              <w:rPr>
                <w:rFonts w:asciiTheme="majorHAnsi" w:hAnsiTheme="majorHAnsi"/>
                <w:sz w:val="28"/>
                <w:szCs w:val="28"/>
              </w:rPr>
              <w:t xml:space="preserve"> in those categories that are more important to human health</w:t>
            </w:r>
            <w:r w:rsidR="003D2173">
              <w:rPr>
                <w:rFonts w:asciiTheme="majorHAnsi" w:hAnsiTheme="majorHAnsi"/>
                <w:sz w:val="28"/>
                <w:szCs w:val="28"/>
              </w:rPr>
              <w:t>,</w:t>
            </w:r>
            <w:r>
              <w:rPr>
                <w:rFonts w:asciiTheme="majorHAnsi" w:hAnsiTheme="majorHAnsi"/>
                <w:sz w:val="28"/>
                <w:szCs w:val="28"/>
              </w:rPr>
              <w:t xml:space="preserve"> </w:t>
            </w:r>
            <w:r w:rsidR="003D2173">
              <w:rPr>
                <w:rFonts w:asciiTheme="majorHAnsi" w:hAnsiTheme="majorHAnsi"/>
                <w:sz w:val="28"/>
                <w:szCs w:val="28"/>
              </w:rPr>
              <w:t>so</w:t>
            </w:r>
            <w:r>
              <w:rPr>
                <w:rFonts w:asciiTheme="majorHAnsi" w:hAnsiTheme="majorHAnsi"/>
                <w:sz w:val="28"/>
                <w:szCs w:val="28"/>
              </w:rPr>
              <w:t xml:space="preserve"> just</w:t>
            </w:r>
            <w:r w:rsidR="00CA11A2">
              <w:rPr>
                <w:rFonts w:asciiTheme="majorHAnsi" w:hAnsiTheme="majorHAnsi"/>
                <w:sz w:val="28"/>
                <w:szCs w:val="28"/>
              </w:rPr>
              <w:t xml:space="preserve"> this I think sort of peels the onion a bit more in terms of what is used in the various categories. </w:t>
            </w:r>
          </w:p>
          <w:p w:rsidR="00E84247" w:rsidRDefault="00E84247" w:rsidP="003D2173">
            <w:pPr>
              <w:rPr>
                <w:rFonts w:asciiTheme="majorHAnsi" w:hAnsiTheme="majorHAnsi"/>
                <w:sz w:val="28"/>
                <w:szCs w:val="28"/>
              </w:rPr>
            </w:pPr>
          </w:p>
          <w:p w:rsidR="008F061D" w:rsidRDefault="00B31CC4" w:rsidP="00CA11A2">
            <w:pPr>
              <w:rPr>
                <w:rFonts w:asciiTheme="majorHAnsi" w:hAnsiTheme="majorHAnsi"/>
                <w:sz w:val="28"/>
                <w:szCs w:val="28"/>
              </w:rPr>
            </w:pPr>
            <w:r>
              <w:rPr>
                <w:rFonts w:asciiTheme="majorHAnsi" w:hAnsiTheme="majorHAnsi"/>
                <w:sz w:val="28"/>
                <w:szCs w:val="28"/>
              </w:rPr>
              <w:t>Alright, so what, s</w:t>
            </w:r>
            <w:r w:rsidR="00CA11A2">
              <w:rPr>
                <w:rFonts w:asciiTheme="majorHAnsi" w:hAnsiTheme="majorHAnsi"/>
                <w:sz w:val="28"/>
                <w:szCs w:val="28"/>
              </w:rPr>
              <w:t xml:space="preserve">o we have use in animals. What are some of the drivers for doing this? Well, of course, therapy is an important one, so the attempt to cure clinical bacterial infections in animals, pets, food animals, whatever. Nobody wants to see animals with clinical infections suffering, </w:t>
            </w:r>
            <w:r w:rsidR="008F061D">
              <w:rPr>
                <w:rFonts w:asciiTheme="majorHAnsi" w:hAnsiTheme="majorHAnsi"/>
                <w:sz w:val="28"/>
                <w:szCs w:val="28"/>
              </w:rPr>
              <w:t xml:space="preserve">and </w:t>
            </w:r>
            <w:r w:rsidR="00CA11A2">
              <w:rPr>
                <w:rFonts w:asciiTheme="majorHAnsi" w:hAnsiTheme="majorHAnsi"/>
                <w:sz w:val="28"/>
                <w:szCs w:val="28"/>
              </w:rPr>
              <w:t>so there are animal welfare considerations there</w:t>
            </w:r>
            <w:r w:rsidR="008F061D">
              <w:rPr>
                <w:rFonts w:asciiTheme="majorHAnsi" w:hAnsiTheme="majorHAnsi"/>
                <w:sz w:val="28"/>
                <w:szCs w:val="28"/>
              </w:rPr>
              <w:t>, and so</w:t>
            </w:r>
            <w:r w:rsidR="00CA11A2">
              <w:rPr>
                <w:rFonts w:asciiTheme="majorHAnsi" w:hAnsiTheme="majorHAnsi"/>
                <w:sz w:val="28"/>
                <w:szCs w:val="28"/>
              </w:rPr>
              <w:t xml:space="preserve"> I think this category </w:t>
            </w:r>
            <w:r w:rsidR="008F061D">
              <w:rPr>
                <w:rFonts w:asciiTheme="majorHAnsi" w:hAnsiTheme="majorHAnsi"/>
                <w:sz w:val="28"/>
                <w:szCs w:val="28"/>
              </w:rPr>
              <w:t xml:space="preserve">mostly </w:t>
            </w:r>
            <w:r w:rsidR="00CA11A2">
              <w:rPr>
                <w:rFonts w:asciiTheme="majorHAnsi" w:hAnsiTheme="majorHAnsi"/>
                <w:sz w:val="28"/>
                <w:szCs w:val="28"/>
              </w:rPr>
              <w:t xml:space="preserve">would </w:t>
            </w:r>
            <w:r w:rsidR="008F061D">
              <w:rPr>
                <w:rFonts w:asciiTheme="majorHAnsi" w:hAnsiTheme="majorHAnsi"/>
                <w:sz w:val="28"/>
                <w:szCs w:val="28"/>
              </w:rPr>
              <w:t>seem to</w:t>
            </w:r>
            <w:r w:rsidR="00CA11A2">
              <w:rPr>
                <w:rFonts w:asciiTheme="majorHAnsi" w:hAnsiTheme="majorHAnsi"/>
                <w:sz w:val="28"/>
                <w:szCs w:val="28"/>
              </w:rPr>
              <w:t xml:space="preserve"> </w:t>
            </w:r>
            <w:r>
              <w:rPr>
                <w:rFonts w:asciiTheme="majorHAnsi" w:hAnsiTheme="majorHAnsi"/>
                <w:sz w:val="28"/>
                <w:szCs w:val="28"/>
              </w:rPr>
              <w:t>have</w:t>
            </w:r>
            <w:r w:rsidR="00CA11A2">
              <w:rPr>
                <w:rFonts w:asciiTheme="majorHAnsi" w:hAnsiTheme="majorHAnsi"/>
                <w:sz w:val="28"/>
                <w:szCs w:val="28"/>
              </w:rPr>
              <w:t xml:space="preserve"> clear</w:t>
            </w:r>
            <w:r w:rsidR="008F061D">
              <w:rPr>
                <w:rFonts w:asciiTheme="majorHAnsi" w:hAnsiTheme="majorHAnsi"/>
                <w:sz w:val="28"/>
                <w:szCs w:val="28"/>
              </w:rPr>
              <w:t xml:space="preserve"> </w:t>
            </w:r>
            <w:r w:rsidR="00CA11A2">
              <w:rPr>
                <w:rFonts w:asciiTheme="majorHAnsi" w:hAnsiTheme="majorHAnsi"/>
                <w:sz w:val="28"/>
                <w:szCs w:val="28"/>
              </w:rPr>
              <w:t xml:space="preserve">and well-defended benefits. </w:t>
            </w:r>
          </w:p>
          <w:p w:rsidR="00B31CC4" w:rsidRDefault="00B31CC4" w:rsidP="00CA11A2">
            <w:pPr>
              <w:rPr>
                <w:rFonts w:asciiTheme="majorHAnsi" w:hAnsiTheme="majorHAnsi"/>
                <w:sz w:val="28"/>
                <w:szCs w:val="28"/>
              </w:rPr>
            </w:pPr>
          </w:p>
          <w:p w:rsidR="00CA11A2" w:rsidRDefault="008F061D" w:rsidP="00CA11A2">
            <w:pPr>
              <w:rPr>
                <w:rFonts w:asciiTheme="majorHAnsi" w:hAnsiTheme="majorHAnsi"/>
                <w:sz w:val="28"/>
                <w:szCs w:val="28"/>
              </w:rPr>
            </w:pPr>
            <w:r>
              <w:rPr>
                <w:rFonts w:asciiTheme="majorHAnsi" w:hAnsiTheme="majorHAnsi"/>
                <w:sz w:val="28"/>
                <w:szCs w:val="28"/>
              </w:rPr>
              <w:t>And th</w:t>
            </w:r>
            <w:r w:rsidR="00CA11A2">
              <w:rPr>
                <w:rFonts w:asciiTheme="majorHAnsi" w:hAnsiTheme="majorHAnsi"/>
                <w:sz w:val="28"/>
                <w:szCs w:val="28"/>
              </w:rPr>
              <w:t>en another one that’s there is to prevent bacterial disease from happening, as well as promoting growth</w:t>
            </w:r>
            <w:r w:rsidR="00FB7269">
              <w:rPr>
                <w:rFonts w:asciiTheme="majorHAnsi" w:hAnsiTheme="majorHAnsi"/>
                <w:sz w:val="28"/>
                <w:szCs w:val="28"/>
              </w:rPr>
              <w:t>.</w:t>
            </w:r>
            <w:r w:rsidR="00CA11A2">
              <w:rPr>
                <w:rFonts w:asciiTheme="majorHAnsi" w:hAnsiTheme="majorHAnsi"/>
                <w:sz w:val="28"/>
                <w:szCs w:val="28"/>
              </w:rPr>
              <w:t xml:space="preserve"> I sort of put these together because the most data around the world in the last few years suggest that probably the mechanisms by which growth promoting uses of antibiotics realized any </w:t>
            </w:r>
            <w:r w:rsidR="00CA11A2">
              <w:rPr>
                <w:rFonts w:asciiTheme="majorHAnsi" w:hAnsiTheme="majorHAnsi"/>
                <w:sz w:val="28"/>
                <w:szCs w:val="28"/>
              </w:rPr>
              <w:lastRenderedPageBreak/>
              <w:t>benefits that they do</w:t>
            </w:r>
            <w:r>
              <w:rPr>
                <w:rFonts w:asciiTheme="majorHAnsi" w:hAnsiTheme="majorHAnsi"/>
                <w:sz w:val="28"/>
                <w:szCs w:val="28"/>
              </w:rPr>
              <w:t xml:space="preserve"> (</w:t>
            </w:r>
            <w:r w:rsidR="00CA11A2">
              <w:rPr>
                <w:rFonts w:asciiTheme="majorHAnsi" w:hAnsiTheme="majorHAnsi"/>
                <w:sz w:val="28"/>
                <w:szCs w:val="28"/>
              </w:rPr>
              <w:t>and there’s a lot of debate about whether they do much anymore</w:t>
            </w:r>
            <w:r>
              <w:rPr>
                <w:rFonts w:asciiTheme="majorHAnsi" w:hAnsiTheme="majorHAnsi"/>
                <w:sz w:val="28"/>
                <w:szCs w:val="28"/>
              </w:rPr>
              <w:t>), i</w:t>
            </w:r>
            <w:r w:rsidR="00CA11A2">
              <w:rPr>
                <w:rFonts w:asciiTheme="majorHAnsi" w:hAnsiTheme="majorHAnsi"/>
                <w:sz w:val="28"/>
                <w:szCs w:val="28"/>
              </w:rPr>
              <w:t>t’s probably mediated through a disease prophylaxis mechanism</w:t>
            </w:r>
            <w:r>
              <w:rPr>
                <w:rFonts w:asciiTheme="majorHAnsi" w:hAnsiTheme="majorHAnsi"/>
                <w:sz w:val="28"/>
                <w:szCs w:val="28"/>
              </w:rPr>
              <w:t>s</w:t>
            </w:r>
            <w:r w:rsidR="00CA11A2">
              <w:rPr>
                <w:rFonts w:asciiTheme="majorHAnsi" w:hAnsiTheme="majorHAnsi"/>
                <w:sz w:val="28"/>
                <w:szCs w:val="28"/>
              </w:rPr>
              <w:t>. There</w:t>
            </w:r>
            <w:r w:rsidR="00237FCF">
              <w:rPr>
                <w:rFonts w:asciiTheme="majorHAnsi" w:hAnsiTheme="majorHAnsi"/>
                <w:sz w:val="28"/>
                <w:szCs w:val="28"/>
              </w:rPr>
              <w:t xml:space="preserve"> are</w:t>
            </w:r>
            <w:r w:rsidR="00CA11A2">
              <w:rPr>
                <w:rFonts w:asciiTheme="majorHAnsi" w:hAnsiTheme="majorHAnsi"/>
                <w:sz w:val="28"/>
                <w:szCs w:val="28"/>
              </w:rPr>
              <w:t xml:space="preserve"> some people </w:t>
            </w:r>
            <w:r w:rsidR="00237FCF">
              <w:rPr>
                <w:rFonts w:asciiTheme="majorHAnsi" w:hAnsiTheme="majorHAnsi"/>
                <w:sz w:val="28"/>
                <w:szCs w:val="28"/>
              </w:rPr>
              <w:t>who</w:t>
            </w:r>
            <w:r w:rsidR="00CA11A2">
              <w:rPr>
                <w:rFonts w:asciiTheme="majorHAnsi" w:hAnsiTheme="majorHAnsi"/>
                <w:sz w:val="28"/>
                <w:szCs w:val="28"/>
              </w:rPr>
              <w:t xml:space="preserve"> argue that</w:t>
            </w:r>
            <w:r w:rsidR="0035250B">
              <w:rPr>
                <w:rFonts w:asciiTheme="majorHAnsi" w:hAnsiTheme="majorHAnsi"/>
                <w:sz w:val="28"/>
                <w:szCs w:val="28"/>
              </w:rPr>
              <w:t xml:space="preserve"> </w:t>
            </w:r>
            <w:r w:rsidR="00CA11A2">
              <w:rPr>
                <w:rFonts w:asciiTheme="majorHAnsi" w:hAnsiTheme="majorHAnsi"/>
                <w:sz w:val="28"/>
                <w:szCs w:val="28"/>
              </w:rPr>
              <w:t xml:space="preserve">it does alter the distribution of nutrients, so then the </w:t>
            </w:r>
            <w:r w:rsidR="003464FF">
              <w:rPr>
                <w:rFonts w:asciiTheme="majorHAnsi" w:hAnsiTheme="majorHAnsi"/>
                <w:sz w:val="28"/>
                <w:szCs w:val="28"/>
              </w:rPr>
              <w:t>god</w:t>
            </w:r>
            <w:r w:rsidR="00CA11A2">
              <w:rPr>
                <w:rFonts w:asciiTheme="majorHAnsi" w:hAnsiTheme="majorHAnsi"/>
                <w:sz w:val="28"/>
                <w:szCs w:val="28"/>
              </w:rPr>
              <w:t xml:space="preserve"> </w:t>
            </w:r>
            <w:r w:rsidR="00237FCF">
              <w:rPr>
                <w:rFonts w:asciiTheme="majorHAnsi" w:hAnsiTheme="majorHAnsi"/>
                <w:sz w:val="28"/>
                <w:szCs w:val="28"/>
              </w:rPr>
              <w:t>e</w:t>
            </w:r>
            <w:r w:rsidR="00CA11A2">
              <w:rPr>
                <w:rFonts w:asciiTheme="majorHAnsi" w:hAnsiTheme="majorHAnsi"/>
                <w:sz w:val="28"/>
                <w:szCs w:val="28"/>
              </w:rPr>
              <w:t xml:space="preserve">ffect </w:t>
            </w:r>
            <w:r w:rsidR="003464FF">
              <w:rPr>
                <w:rFonts w:asciiTheme="majorHAnsi" w:hAnsiTheme="majorHAnsi"/>
                <w:sz w:val="28"/>
                <w:szCs w:val="28"/>
              </w:rPr>
              <w:t xml:space="preserve">of </w:t>
            </w:r>
            <w:proofErr w:type="spellStart"/>
            <w:r w:rsidR="00237FCF">
              <w:rPr>
                <w:rFonts w:asciiTheme="majorHAnsi" w:hAnsiTheme="majorHAnsi"/>
                <w:sz w:val="28"/>
                <w:szCs w:val="28"/>
              </w:rPr>
              <w:t>commensal</w:t>
            </w:r>
            <w:proofErr w:type="spellEnd"/>
            <w:r w:rsidR="00CA11A2">
              <w:rPr>
                <w:rFonts w:asciiTheme="majorHAnsi" w:hAnsiTheme="majorHAnsi"/>
                <w:sz w:val="28"/>
                <w:szCs w:val="28"/>
              </w:rPr>
              <w:t xml:space="preserve"> bacteria that aren’t disease-causing, and so on and so forth, but the evidence from big experiments that took place recently in Denmark indicate it’s probably prophylaxis.</w:t>
            </w:r>
          </w:p>
          <w:p w:rsidR="00B31CC4" w:rsidRDefault="00B31CC4" w:rsidP="00CA11A2">
            <w:pPr>
              <w:rPr>
                <w:rFonts w:asciiTheme="majorHAnsi" w:hAnsiTheme="majorHAnsi"/>
                <w:sz w:val="28"/>
                <w:szCs w:val="28"/>
              </w:rPr>
            </w:pPr>
          </w:p>
          <w:p w:rsidR="00C71641" w:rsidRDefault="00C71641" w:rsidP="00CA11A2">
            <w:pPr>
              <w:rPr>
                <w:rFonts w:asciiTheme="majorHAnsi" w:hAnsiTheme="majorHAnsi"/>
                <w:sz w:val="28"/>
                <w:szCs w:val="28"/>
              </w:rPr>
            </w:pPr>
            <w:r>
              <w:rPr>
                <w:rFonts w:asciiTheme="majorHAnsi" w:hAnsiTheme="majorHAnsi"/>
                <w:sz w:val="28"/>
                <w:szCs w:val="28"/>
              </w:rPr>
              <w:t>So these laws also have a degree of animal welfare and so on, but there’s also an element of economic impact. Therapy does, for that matter. The attempt, the desire to reduce economic losses due to morbidity</w:t>
            </w:r>
            <w:r w:rsidR="00BD36BF">
              <w:rPr>
                <w:rFonts w:asciiTheme="majorHAnsi" w:hAnsiTheme="majorHAnsi"/>
                <w:sz w:val="28"/>
                <w:szCs w:val="28"/>
              </w:rPr>
              <w:t xml:space="preserve"> and mortality of bacterial disease</w:t>
            </w:r>
            <w:r w:rsidR="003464FF">
              <w:rPr>
                <w:rFonts w:asciiTheme="majorHAnsi" w:hAnsiTheme="majorHAnsi"/>
                <w:sz w:val="28"/>
                <w:szCs w:val="28"/>
              </w:rPr>
              <w:t>s</w:t>
            </w:r>
            <w:r w:rsidR="00BD36BF">
              <w:rPr>
                <w:rFonts w:asciiTheme="majorHAnsi" w:hAnsiTheme="majorHAnsi"/>
                <w:sz w:val="28"/>
                <w:szCs w:val="28"/>
              </w:rPr>
              <w:t xml:space="preserve"> in livestock. And so for those people working in the livestock sector, that’s the farmers and veterinarians and allied</w:t>
            </w:r>
            <w:r w:rsidR="003464FF">
              <w:rPr>
                <w:rFonts w:asciiTheme="majorHAnsi" w:hAnsiTheme="majorHAnsi"/>
                <w:sz w:val="28"/>
                <w:szCs w:val="28"/>
              </w:rPr>
              <w:t>,</w:t>
            </w:r>
            <w:r w:rsidR="00BD36BF">
              <w:rPr>
                <w:rFonts w:asciiTheme="majorHAnsi" w:hAnsiTheme="majorHAnsi"/>
                <w:sz w:val="28"/>
                <w:szCs w:val="28"/>
              </w:rPr>
              <w:t xml:space="preserve"> the feed companies and so on</w:t>
            </w:r>
            <w:r w:rsidR="00FF226E">
              <w:rPr>
                <w:rFonts w:asciiTheme="majorHAnsi" w:hAnsiTheme="majorHAnsi"/>
                <w:sz w:val="28"/>
                <w:szCs w:val="28"/>
              </w:rPr>
              <w:t>,</w:t>
            </w:r>
            <w:r w:rsidR="00BD36BF">
              <w:rPr>
                <w:rFonts w:asciiTheme="majorHAnsi" w:hAnsiTheme="majorHAnsi"/>
                <w:sz w:val="28"/>
                <w:szCs w:val="28"/>
              </w:rPr>
              <w:t xml:space="preserve"> that have a stake in antibiotic use from one sense or another, the economic aspects are quite important.</w:t>
            </w:r>
          </w:p>
          <w:p w:rsidR="00D164DD" w:rsidRDefault="00D164DD" w:rsidP="00CA11A2">
            <w:pPr>
              <w:rPr>
                <w:rFonts w:asciiTheme="majorHAnsi" w:hAnsiTheme="majorHAnsi"/>
                <w:sz w:val="28"/>
                <w:szCs w:val="28"/>
              </w:rPr>
            </w:pPr>
          </w:p>
          <w:p w:rsidR="00341A7E" w:rsidRDefault="00BD36BF" w:rsidP="00BD36BF">
            <w:pPr>
              <w:rPr>
                <w:rFonts w:asciiTheme="majorHAnsi" w:hAnsiTheme="majorHAnsi"/>
                <w:sz w:val="28"/>
                <w:szCs w:val="28"/>
              </w:rPr>
            </w:pPr>
            <w:r>
              <w:rPr>
                <w:rFonts w:asciiTheme="majorHAnsi" w:hAnsiTheme="majorHAnsi"/>
                <w:sz w:val="28"/>
                <w:szCs w:val="28"/>
              </w:rPr>
              <w:t xml:space="preserve">And at this stage, I probably should point out that the distribution mechanisms for antibiotics in agriculture and in companion </w:t>
            </w:r>
            <w:proofErr w:type="gramStart"/>
            <w:r w:rsidR="00FF226E">
              <w:rPr>
                <w:rFonts w:asciiTheme="majorHAnsi" w:hAnsiTheme="majorHAnsi"/>
                <w:sz w:val="28"/>
                <w:szCs w:val="28"/>
              </w:rPr>
              <w:t>animals,</w:t>
            </w:r>
            <w:proofErr w:type="gramEnd"/>
            <w:r>
              <w:rPr>
                <w:rFonts w:asciiTheme="majorHAnsi" w:hAnsiTheme="majorHAnsi"/>
                <w:sz w:val="28"/>
                <w:szCs w:val="28"/>
              </w:rPr>
              <w:t xml:space="preserve"> the systems are quite different than they are in human medicine. For example, many antibiotics are available over-the-counter, essentially the vast majority of feed drugs are available over-the-counter, without prescription</w:t>
            </w:r>
            <w:r w:rsidR="00FF226E">
              <w:rPr>
                <w:rFonts w:asciiTheme="majorHAnsi" w:hAnsiTheme="majorHAnsi"/>
                <w:sz w:val="28"/>
                <w:szCs w:val="28"/>
              </w:rPr>
              <w:t>,</w:t>
            </w:r>
            <w:r>
              <w:rPr>
                <w:rFonts w:asciiTheme="majorHAnsi" w:hAnsiTheme="majorHAnsi"/>
                <w:sz w:val="28"/>
                <w:szCs w:val="28"/>
              </w:rPr>
              <w:t xml:space="preserve"> outside </w:t>
            </w:r>
            <w:r w:rsidR="00FF226E">
              <w:rPr>
                <w:rFonts w:asciiTheme="majorHAnsi" w:hAnsiTheme="majorHAnsi"/>
                <w:sz w:val="28"/>
                <w:szCs w:val="28"/>
              </w:rPr>
              <w:t xml:space="preserve">of </w:t>
            </w:r>
            <w:r>
              <w:rPr>
                <w:rFonts w:asciiTheme="majorHAnsi" w:hAnsiTheme="majorHAnsi"/>
                <w:sz w:val="28"/>
                <w:szCs w:val="28"/>
              </w:rPr>
              <w:t xml:space="preserve">the province of Québec which has a different system of, </w:t>
            </w:r>
            <w:r w:rsidR="00FF226E">
              <w:rPr>
                <w:rFonts w:asciiTheme="majorHAnsi" w:hAnsiTheme="majorHAnsi"/>
                <w:sz w:val="28"/>
                <w:szCs w:val="28"/>
              </w:rPr>
              <w:t>that</w:t>
            </w:r>
            <w:r>
              <w:rPr>
                <w:rFonts w:asciiTheme="majorHAnsi" w:hAnsiTheme="majorHAnsi"/>
                <w:sz w:val="28"/>
                <w:szCs w:val="28"/>
              </w:rPr>
              <w:t xml:space="preserve">’s prescription only. </w:t>
            </w:r>
          </w:p>
          <w:p w:rsidR="00D164DD" w:rsidRDefault="00D164DD" w:rsidP="00BD36BF">
            <w:pPr>
              <w:rPr>
                <w:rFonts w:asciiTheme="majorHAnsi" w:hAnsiTheme="majorHAnsi"/>
                <w:sz w:val="28"/>
                <w:szCs w:val="28"/>
              </w:rPr>
            </w:pPr>
          </w:p>
          <w:p w:rsidR="00BD36BF" w:rsidRDefault="00BD36BF" w:rsidP="00BD36BF">
            <w:pPr>
              <w:rPr>
                <w:rFonts w:asciiTheme="majorHAnsi" w:hAnsiTheme="majorHAnsi"/>
                <w:sz w:val="28"/>
                <w:szCs w:val="28"/>
              </w:rPr>
            </w:pPr>
            <w:r>
              <w:rPr>
                <w:rFonts w:asciiTheme="majorHAnsi" w:hAnsiTheme="majorHAnsi"/>
                <w:sz w:val="28"/>
                <w:szCs w:val="28"/>
              </w:rPr>
              <w:t xml:space="preserve">And another thing that’s different is that the health care professional, in this case </w:t>
            </w:r>
            <w:r w:rsidR="00341A7E">
              <w:rPr>
                <w:rFonts w:asciiTheme="majorHAnsi" w:hAnsiTheme="majorHAnsi"/>
                <w:sz w:val="28"/>
                <w:szCs w:val="28"/>
              </w:rPr>
              <w:t>the</w:t>
            </w:r>
            <w:r>
              <w:rPr>
                <w:rFonts w:asciiTheme="majorHAnsi" w:hAnsiTheme="majorHAnsi"/>
                <w:sz w:val="28"/>
                <w:szCs w:val="28"/>
              </w:rPr>
              <w:t xml:space="preserve"> veterinarian, is very often also the pharmacist and the dispenser of drugs. So sometimes they’re the source and in some cases they profit from </w:t>
            </w:r>
            <w:r w:rsidR="00341A7E">
              <w:rPr>
                <w:rFonts w:asciiTheme="majorHAnsi" w:hAnsiTheme="majorHAnsi"/>
                <w:sz w:val="28"/>
                <w:szCs w:val="28"/>
              </w:rPr>
              <w:t>the</w:t>
            </w:r>
            <w:r>
              <w:rPr>
                <w:rFonts w:asciiTheme="majorHAnsi" w:hAnsiTheme="majorHAnsi"/>
                <w:sz w:val="28"/>
                <w:szCs w:val="28"/>
              </w:rPr>
              <w:t xml:space="preserve"> sale of antimicrobials, which is a very </w:t>
            </w:r>
            <w:r w:rsidR="00341A7E">
              <w:rPr>
                <w:rFonts w:asciiTheme="majorHAnsi" w:hAnsiTheme="majorHAnsi"/>
                <w:sz w:val="28"/>
                <w:szCs w:val="28"/>
              </w:rPr>
              <w:t xml:space="preserve">sort of </w:t>
            </w:r>
            <w:r>
              <w:rPr>
                <w:rFonts w:asciiTheme="majorHAnsi" w:hAnsiTheme="majorHAnsi"/>
                <w:sz w:val="28"/>
                <w:szCs w:val="28"/>
              </w:rPr>
              <w:t xml:space="preserve">controversial topic. If I really </w:t>
            </w:r>
            <w:r w:rsidR="0035250B">
              <w:rPr>
                <w:rFonts w:asciiTheme="majorHAnsi" w:hAnsiTheme="majorHAnsi"/>
                <w:sz w:val="28"/>
                <w:szCs w:val="28"/>
              </w:rPr>
              <w:t xml:space="preserve">want to </w:t>
            </w:r>
            <w:r>
              <w:rPr>
                <w:rFonts w:asciiTheme="majorHAnsi" w:hAnsiTheme="majorHAnsi"/>
                <w:sz w:val="28"/>
                <w:szCs w:val="28"/>
              </w:rPr>
              <w:t>get vets mad, I start bringing up the issue of, how much money they make from selling antibiotics</w:t>
            </w:r>
            <w:r w:rsidR="00341A7E">
              <w:rPr>
                <w:rFonts w:asciiTheme="majorHAnsi" w:hAnsiTheme="majorHAnsi"/>
                <w:sz w:val="28"/>
                <w:szCs w:val="28"/>
              </w:rPr>
              <w:t>, w</w:t>
            </w:r>
            <w:r>
              <w:rPr>
                <w:rFonts w:asciiTheme="majorHAnsi" w:hAnsiTheme="majorHAnsi"/>
                <w:sz w:val="28"/>
                <w:szCs w:val="28"/>
              </w:rPr>
              <w:t>hat effects that has on prescribing practices</w:t>
            </w:r>
            <w:r w:rsidR="00341A7E">
              <w:rPr>
                <w:rFonts w:asciiTheme="majorHAnsi" w:hAnsiTheme="majorHAnsi"/>
                <w:sz w:val="28"/>
                <w:szCs w:val="28"/>
              </w:rPr>
              <w:t>. A</w:t>
            </w:r>
            <w:r>
              <w:rPr>
                <w:rFonts w:asciiTheme="majorHAnsi" w:hAnsiTheme="majorHAnsi"/>
                <w:sz w:val="28"/>
                <w:szCs w:val="28"/>
              </w:rPr>
              <w:t xml:space="preserve">nd so that’s something else </w:t>
            </w:r>
            <w:r>
              <w:rPr>
                <w:rFonts w:asciiTheme="majorHAnsi" w:hAnsiTheme="majorHAnsi"/>
                <w:sz w:val="28"/>
                <w:szCs w:val="28"/>
              </w:rPr>
              <w:lastRenderedPageBreak/>
              <w:t xml:space="preserve">that’s in the background in terms of </w:t>
            </w:r>
            <w:r w:rsidR="00341A7E">
              <w:rPr>
                <w:rFonts w:asciiTheme="majorHAnsi" w:hAnsiTheme="majorHAnsi"/>
                <w:sz w:val="28"/>
                <w:szCs w:val="28"/>
              </w:rPr>
              <w:t xml:space="preserve">an </w:t>
            </w:r>
            <w:r>
              <w:rPr>
                <w:rFonts w:asciiTheme="majorHAnsi" w:hAnsiTheme="majorHAnsi"/>
                <w:sz w:val="28"/>
                <w:szCs w:val="28"/>
              </w:rPr>
              <w:t xml:space="preserve">issue with respect to antibiotic use. </w:t>
            </w:r>
          </w:p>
          <w:p w:rsidR="00D164DD" w:rsidRDefault="00D164DD" w:rsidP="00BD36BF">
            <w:pPr>
              <w:rPr>
                <w:rFonts w:asciiTheme="majorHAnsi" w:hAnsiTheme="majorHAnsi"/>
                <w:sz w:val="28"/>
                <w:szCs w:val="28"/>
              </w:rPr>
            </w:pPr>
          </w:p>
          <w:p w:rsidR="003A7EDE" w:rsidRDefault="00BD36BF" w:rsidP="00BD36BF">
            <w:pPr>
              <w:rPr>
                <w:rFonts w:asciiTheme="majorHAnsi" w:hAnsiTheme="majorHAnsi"/>
                <w:sz w:val="28"/>
                <w:szCs w:val="28"/>
              </w:rPr>
            </w:pPr>
            <w:r>
              <w:rPr>
                <w:rFonts w:asciiTheme="majorHAnsi" w:hAnsiTheme="majorHAnsi"/>
                <w:sz w:val="28"/>
                <w:szCs w:val="28"/>
              </w:rPr>
              <w:t>So we talked about antibiotic use</w:t>
            </w:r>
            <w:r w:rsidR="00257640">
              <w:rPr>
                <w:rFonts w:asciiTheme="majorHAnsi" w:hAnsiTheme="majorHAnsi"/>
                <w:sz w:val="28"/>
                <w:szCs w:val="28"/>
              </w:rPr>
              <w:t xml:space="preserve"> </w:t>
            </w:r>
            <w:r w:rsidR="008F061D">
              <w:rPr>
                <w:rFonts w:asciiTheme="majorHAnsi" w:hAnsiTheme="majorHAnsi"/>
                <w:sz w:val="28"/>
                <w:szCs w:val="28"/>
              </w:rPr>
              <w:t>in</w:t>
            </w:r>
            <w:r w:rsidR="00257640">
              <w:rPr>
                <w:rFonts w:asciiTheme="majorHAnsi" w:hAnsiTheme="majorHAnsi"/>
                <w:sz w:val="28"/>
                <w:szCs w:val="28"/>
              </w:rPr>
              <w:t xml:space="preserve"> animals</w:t>
            </w:r>
            <w:r w:rsidR="008F061D">
              <w:rPr>
                <w:rFonts w:asciiTheme="majorHAnsi" w:hAnsiTheme="majorHAnsi"/>
                <w:sz w:val="28"/>
                <w:szCs w:val="28"/>
              </w:rPr>
              <w:t>. O</w:t>
            </w:r>
            <w:r w:rsidR="00257640">
              <w:rPr>
                <w:rFonts w:asciiTheme="majorHAnsi" w:hAnsiTheme="majorHAnsi"/>
                <w:sz w:val="28"/>
                <w:szCs w:val="28"/>
              </w:rPr>
              <w:t>f course that’s going to have some selective pressure on resistance, as it does in the human field, and then we need to get into, I think</w:t>
            </w:r>
            <w:r w:rsidR="00473F21">
              <w:rPr>
                <w:rFonts w:asciiTheme="majorHAnsi" w:hAnsiTheme="majorHAnsi"/>
                <w:sz w:val="28"/>
                <w:szCs w:val="28"/>
              </w:rPr>
              <w:t>,</w:t>
            </w:r>
            <w:r w:rsidR="00257640">
              <w:rPr>
                <w:rFonts w:asciiTheme="majorHAnsi" w:hAnsiTheme="majorHAnsi"/>
                <w:sz w:val="28"/>
                <w:szCs w:val="28"/>
              </w:rPr>
              <w:t xml:space="preserve"> some discussion about the possible mechanisms of transfer resistance. </w:t>
            </w:r>
            <w:r w:rsidR="00533AF8">
              <w:rPr>
                <w:rFonts w:asciiTheme="majorHAnsi" w:hAnsiTheme="majorHAnsi"/>
                <w:sz w:val="28"/>
                <w:szCs w:val="28"/>
              </w:rPr>
              <w:t>Determinants and</w:t>
            </w:r>
            <w:r w:rsidR="00257640">
              <w:rPr>
                <w:rFonts w:asciiTheme="majorHAnsi" w:hAnsiTheme="majorHAnsi"/>
                <w:sz w:val="28"/>
                <w:szCs w:val="28"/>
              </w:rPr>
              <w:t xml:space="preserve"> resistant organisms, from animals to people, is the emphasis of this talk is on public health. And this figure, we call it, someone’s called it ‘the </w:t>
            </w:r>
            <w:proofErr w:type="spellStart"/>
            <w:r w:rsidR="00257640">
              <w:rPr>
                <w:rFonts w:asciiTheme="majorHAnsi" w:hAnsiTheme="majorHAnsi"/>
                <w:sz w:val="28"/>
                <w:szCs w:val="28"/>
              </w:rPr>
              <w:t>confus</w:t>
            </w:r>
            <w:r w:rsidR="003A7EDE">
              <w:rPr>
                <w:rFonts w:asciiTheme="majorHAnsi" w:hAnsiTheme="majorHAnsi"/>
                <w:sz w:val="28"/>
                <w:szCs w:val="28"/>
              </w:rPr>
              <w:t>o</w:t>
            </w:r>
            <w:proofErr w:type="spellEnd"/>
            <w:r w:rsidR="00257640">
              <w:rPr>
                <w:rFonts w:asciiTheme="majorHAnsi" w:hAnsiTheme="majorHAnsi"/>
                <w:sz w:val="28"/>
                <w:szCs w:val="28"/>
              </w:rPr>
              <w:t xml:space="preserve">-gram’ around here, this particular one came from Health Canada a few years ago, you see adaptations in a variety of areas. </w:t>
            </w:r>
          </w:p>
          <w:p w:rsidR="00473F21" w:rsidRDefault="00473F21" w:rsidP="00BD36BF">
            <w:pPr>
              <w:rPr>
                <w:rFonts w:asciiTheme="majorHAnsi" w:hAnsiTheme="majorHAnsi"/>
                <w:sz w:val="28"/>
                <w:szCs w:val="28"/>
              </w:rPr>
            </w:pPr>
          </w:p>
          <w:p w:rsidR="00473F21" w:rsidRDefault="00257640" w:rsidP="00BD36BF">
            <w:pPr>
              <w:rPr>
                <w:rFonts w:asciiTheme="majorHAnsi" w:hAnsiTheme="majorHAnsi"/>
                <w:sz w:val="28"/>
                <w:szCs w:val="28"/>
              </w:rPr>
            </w:pPr>
            <w:r>
              <w:rPr>
                <w:rFonts w:asciiTheme="majorHAnsi" w:hAnsiTheme="majorHAnsi"/>
                <w:sz w:val="28"/>
                <w:szCs w:val="28"/>
              </w:rPr>
              <w:t xml:space="preserve">And I think the thing to sort of point out here, is that when we talk about transfer from animals to people, and we should think about transfer backwards as well, the main sort of route of transmission is through the food chain, in the case of food animals, not unexpectedly so. </w:t>
            </w:r>
          </w:p>
          <w:p w:rsidR="00473F21" w:rsidRDefault="00473F21" w:rsidP="00BD36BF">
            <w:pPr>
              <w:rPr>
                <w:rFonts w:asciiTheme="majorHAnsi" w:hAnsiTheme="majorHAnsi"/>
                <w:sz w:val="28"/>
                <w:szCs w:val="28"/>
              </w:rPr>
            </w:pPr>
          </w:p>
          <w:p w:rsidR="003A7EDE" w:rsidRDefault="00257640" w:rsidP="00BD36BF">
            <w:pPr>
              <w:rPr>
                <w:rFonts w:asciiTheme="majorHAnsi" w:hAnsiTheme="majorHAnsi"/>
                <w:sz w:val="28"/>
                <w:szCs w:val="28"/>
              </w:rPr>
            </w:pPr>
            <w:r>
              <w:rPr>
                <w:rFonts w:asciiTheme="majorHAnsi" w:hAnsiTheme="majorHAnsi"/>
                <w:sz w:val="28"/>
                <w:szCs w:val="28"/>
              </w:rPr>
              <w:t>Resistant bacteria that are selected</w:t>
            </w:r>
            <w:r w:rsidR="001A71EA">
              <w:rPr>
                <w:rFonts w:asciiTheme="majorHAnsi" w:hAnsiTheme="majorHAnsi"/>
                <w:sz w:val="28"/>
                <w:szCs w:val="28"/>
              </w:rPr>
              <w:t xml:space="preserve"> on the farm can make their way to people probably most importantly through contamination of animal carcasses at the slaughter process. </w:t>
            </w:r>
            <w:r w:rsidR="00EE145C">
              <w:rPr>
                <w:rFonts w:asciiTheme="majorHAnsi" w:hAnsiTheme="majorHAnsi"/>
                <w:sz w:val="28"/>
                <w:szCs w:val="28"/>
              </w:rPr>
              <w:t>I</w:t>
            </w:r>
            <w:r w:rsidR="001A71EA">
              <w:rPr>
                <w:rFonts w:asciiTheme="majorHAnsi" w:hAnsiTheme="majorHAnsi"/>
                <w:sz w:val="28"/>
                <w:szCs w:val="28"/>
              </w:rPr>
              <w:t>t’s hygienic but it’s not a sterile sort of environment. We get contamination with enteric bacteria at slaughter and on to meat, and then through a whole variety of mechanisms through food distribution, cross-contamination</w:t>
            </w:r>
            <w:r w:rsidR="00473F21">
              <w:rPr>
                <w:rFonts w:asciiTheme="majorHAnsi" w:hAnsiTheme="majorHAnsi"/>
                <w:sz w:val="28"/>
                <w:szCs w:val="28"/>
              </w:rPr>
              <w:t>,</w:t>
            </w:r>
            <w:r w:rsidR="001A71EA">
              <w:rPr>
                <w:rFonts w:asciiTheme="majorHAnsi" w:hAnsiTheme="majorHAnsi"/>
                <w:sz w:val="28"/>
                <w:szCs w:val="28"/>
              </w:rPr>
              <w:t xml:space="preserve"> and so on. Failure to properly cook and prepare foods. P</w:t>
            </w:r>
            <w:r w:rsidR="00473F21">
              <w:rPr>
                <w:rFonts w:asciiTheme="majorHAnsi" w:hAnsiTheme="majorHAnsi"/>
                <w:sz w:val="28"/>
                <w:szCs w:val="28"/>
              </w:rPr>
              <w:t xml:space="preserve">eople get exposed to these </w:t>
            </w:r>
            <w:proofErr w:type="spellStart"/>
            <w:r w:rsidR="00473F21">
              <w:rPr>
                <w:rFonts w:asciiTheme="majorHAnsi" w:hAnsiTheme="majorHAnsi"/>
                <w:sz w:val="28"/>
                <w:szCs w:val="28"/>
              </w:rPr>
              <w:t>food</w:t>
            </w:r>
            <w:r w:rsidR="001A71EA">
              <w:rPr>
                <w:rFonts w:asciiTheme="majorHAnsi" w:hAnsiTheme="majorHAnsi"/>
                <w:sz w:val="28"/>
                <w:szCs w:val="28"/>
              </w:rPr>
              <w:t>borne</w:t>
            </w:r>
            <w:proofErr w:type="spellEnd"/>
            <w:r w:rsidR="001A71EA">
              <w:rPr>
                <w:rFonts w:asciiTheme="majorHAnsi" w:hAnsiTheme="majorHAnsi"/>
                <w:sz w:val="28"/>
                <w:szCs w:val="28"/>
              </w:rPr>
              <w:t xml:space="preserve"> bacteria, and if they’re susceptible, if they’re taking antibiotics </w:t>
            </w:r>
            <w:r w:rsidR="003A7EDE">
              <w:rPr>
                <w:rFonts w:asciiTheme="majorHAnsi" w:hAnsiTheme="majorHAnsi"/>
                <w:sz w:val="28"/>
                <w:szCs w:val="28"/>
              </w:rPr>
              <w:t>or</w:t>
            </w:r>
            <w:r w:rsidR="001A71EA">
              <w:rPr>
                <w:rFonts w:asciiTheme="majorHAnsi" w:hAnsiTheme="majorHAnsi"/>
                <w:sz w:val="28"/>
                <w:szCs w:val="28"/>
              </w:rPr>
              <w:t xml:space="preserve"> other reasons, if they’re </w:t>
            </w:r>
            <w:proofErr w:type="spellStart"/>
            <w:r w:rsidR="001A71EA">
              <w:rPr>
                <w:rFonts w:asciiTheme="majorHAnsi" w:hAnsiTheme="majorHAnsi"/>
                <w:sz w:val="28"/>
                <w:szCs w:val="28"/>
              </w:rPr>
              <w:t>im</w:t>
            </w:r>
            <w:r w:rsidR="003A7EDE">
              <w:rPr>
                <w:rFonts w:asciiTheme="majorHAnsi" w:hAnsiTheme="majorHAnsi"/>
                <w:sz w:val="28"/>
                <w:szCs w:val="28"/>
              </w:rPr>
              <w:t>m</w:t>
            </w:r>
            <w:r w:rsidR="001A71EA">
              <w:rPr>
                <w:rFonts w:asciiTheme="majorHAnsi" w:hAnsiTheme="majorHAnsi"/>
                <w:sz w:val="28"/>
                <w:szCs w:val="28"/>
              </w:rPr>
              <w:t>unocompromised</w:t>
            </w:r>
            <w:proofErr w:type="spellEnd"/>
            <w:r w:rsidR="00A41F3F">
              <w:rPr>
                <w:rFonts w:asciiTheme="majorHAnsi" w:hAnsiTheme="majorHAnsi"/>
                <w:sz w:val="28"/>
                <w:szCs w:val="28"/>
              </w:rPr>
              <w:t xml:space="preserve">, </w:t>
            </w:r>
            <w:r w:rsidR="003A7EDE">
              <w:rPr>
                <w:rFonts w:asciiTheme="majorHAnsi" w:hAnsiTheme="majorHAnsi"/>
                <w:sz w:val="28"/>
                <w:szCs w:val="28"/>
              </w:rPr>
              <w:t xml:space="preserve">or in some cases even </w:t>
            </w:r>
            <w:r w:rsidR="00A41F3F">
              <w:rPr>
                <w:rFonts w:asciiTheme="majorHAnsi" w:hAnsiTheme="majorHAnsi"/>
                <w:sz w:val="28"/>
                <w:szCs w:val="28"/>
              </w:rPr>
              <w:t xml:space="preserve">if they’re completely normal, they may suffer an infection that is made worse because it’s resistant. But that’s only one route. </w:t>
            </w:r>
          </w:p>
          <w:p w:rsidR="00473F21" w:rsidRDefault="00473F21" w:rsidP="00BD36BF">
            <w:pPr>
              <w:rPr>
                <w:rFonts w:asciiTheme="majorHAnsi" w:hAnsiTheme="majorHAnsi"/>
                <w:sz w:val="28"/>
                <w:szCs w:val="28"/>
              </w:rPr>
            </w:pPr>
          </w:p>
          <w:p w:rsidR="00BD36BF" w:rsidRDefault="00A41F3F" w:rsidP="00BD36BF">
            <w:pPr>
              <w:rPr>
                <w:rFonts w:asciiTheme="majorHAnsi" w:hAnsiTheme="majorHAnsi"/>
                <w:sz w:val="28"/>
                <w:szCs w:val="28"/>
              </w:rPr>
            </w:pPr>
            <w:r>
              <w:rPr>
                <w:rFonts w:asciiTheme="majorHAnsi" w:hAnsiTheme="majorHAnsi"/>
                <w:sz w:val="28"/>
                <w:szCs w:val="28"/>
              </w:rPr>
              <w:t xml:space="preserve">These bacteria and genes can also come through direct contact with animals, and through the environment, through </w:t>
            </w:r>
            <w:r>
              <w:rPr>
                <w:rFonts w:asciiTheme="majorHAnsi" w:hAnsiTheme="majorHAnsi"/>
                <w:sz w:val="28"/>
                <w:szCs w:val="28"/>
              </w:rPr>
              <w:lastRenderedPageBreak/>
              <w:t>contamination of water-ways, through manure spread on land, through uptake by environmental bacteria where people may be exposed through recreational</w:t>
            </w:r>
            <w:r w:rsidR="003A7EDE">
              <w:rPr>
                <w:rFonts w:asciiTheme="majorHAnsi" w:hAnsiTheme="majorHAnsi"/>
                <w:sz w:val="28"/>
                <w:szCs w:val="28"/>
              </w:rPr>
              <w:t xml:space="preserve"> s</w:t>
            </w:r>
            <w:r>
              <w:rPr>
                <w:rFonts w:asciiTheme="majorHAnsi" w:hAnsiTheme="majorHAnsi"/>
                <w:sz w:val="28"/>
                <w:szCs w:val="28"/>
              </w:rPr>
              <w:t>wimming for example. Consumption of well water</w:t>
            </w:r>
            <w:r w:rsidR="00111DA6">
              <w:rPr>
                <w:rFonts w:asciiTheme="majorHAnsi" w:hAnsiTheme="majorHAnsi"/>
                <w:sz w:val="28"/>
                <w:szCs w:val="28"/>
              </w:rPr>
              <w:t xml:space="preserve"> that’s not treated. Or through a variety of other mechanisms. </w:t>
            </w:r>
          </w:p>
          <w:p w:rsidR="00473F21" w:rsidRDefault="00473F21" w:rsidP="00BD36BF">
            <w:pPr>
              <w:rPr>
                <w:rFonts w:asciiTheme="majorHAnsi" w:hAnsiTheme="majorHAnsi"/>
                <w:sz w:val="28"/>
                <w:szCs w:val="28"/>
              </w:rPr>
            </w:pPr>
          </w:p>
          <w:p w:rsidR="00111DA6" w:rsidRDefault="00111DA6" w:rsidP="003A7EDE">
            <w:pPr>
              <w:rPr>
                <w:rFonts w:asciiTheme="majorHAnsi" w:hAnsiTheme="majorHAnsi"/>
                <w:sz w:val="28"/>
                <w:szCs w:val="28"/>
              </w:rPr>
            </w:pPr>
            <w:r>
              <w:rPr>
                <w:rFonts w:asciiTheme="majorHAnsi" w:hAnsiTheme="majorHAnsi"/>
                <w:sz w:val="28"/>
                <w:szCs w:val="28"/>
              </w:rPr>
              <w:t xml:space="preserve">One important ecological point that’s not demonstrated on this </w:t>
            </w:r>
            <w:r w:rsidR="003A7EDE">
              <w:rPr>
                <w:rFonts w:asciiTheme="majorHAnsi" w:hAnsiTheme="majorHAnsi"/>
                <w:sz w:val="28"/>
                <w:szCs w:val="28"/>
              </w:rPr>
              <w:t>slide</w:t>
            </w:r>
            <w:r>
              <w:rPr>
                <w:rFonts w:asciiTheme="majorHAnsi" w:hAnsiTheme="majorHAnsi"/>
                <w:sz w:val="28"/>
                <w:szCs w:val="28"/>
              </w:rPr>
              <w:t xml:space="preserve"> is the important global dimension to antibiotic resistance, which is an issue for people and human-derived resistant organisms. But also for animals. And that is exemplified by </w:t>
            </w:r>
            <w:r w:rsidR="003A7EDE">
              <w:rPr>
                <w:rFonts w:asciiTheme="majorHAnsi" w:hAnsiTheme="majorHAnsi"/>
                <w:sz w:val="28"/>
                <w:szCs w:val="28"/>
              </w:rPr>
              <w:t xml:space="preserve">the </w:t>
            </w:r>
            <w:r>
              <w:rPr>
                <w:rFonts w:asciiTheme="majorHAnsi" w:hAnsiTheme="majorHAnsi"/>
                <w:sz w:val="28"/>
                <w:szCs w:val="28"/>
              </w:rPr>
              <w:t xml:space="preserve">global nature of our food supply. So we not only have local dissemination </w:t>
            </w:r>
            <w:r w:rsidR="003A7EDE">
              <w:rPr>
                <w:rFonts w:asciiTheme="majorHAnsi" w:hAnsiTheme="majorHAnsi"/>
                <w:sz w:val="28"/>
                <w:szCs w:val="28"/>
              </w:rPr>
              <w:t xml:space="preserve">here </w:t>
            </w:r>
            <w:r>
              <w:rPr>
                <w:rFonts w:asciiTheme="majorHAnsi" w:hAnsiTheme="majorHAnsi"/>
                <w:sz w:val="28"/>
                <w:szCs w:val="28"/>
              </w:rPr>
              <w:t>ecologically, but also global.</w:t>
            </w:r>
          </w:p>
          <w:p w:rsidR="005C3053" w:rsidRDefault="005C3053" w:rsidP="004F4F34">
            <w:pPr>
              <w:rPr>
                <w:rFonts w:asciiTheme="majorHAnsi" w:hAnsiTheme="majorHAnsi"/>
                <w:sz w:val="28"/>
                <w:szCs w:val="28"/>
              </w:rPr>
            </w:pPr>
          </w:p>
          <w:p w:rsidR="005A4D66" w:rsidRDefault="00237FCF" w:rsidP="004F4F34">
            <w:pPr>
              <w:rPr>
                <w:rFonts w:asciiTheme="majorHAnsi" w:hAnsiTheme="majorHAnsi"/>
                <w:sz w:val="28"/>
                <w:szCs w:val="28"/>
              </w:rPr>
            </w:pPr>
            <w:r>
              <w:rPr>
                <w:rFonts w:asciiTheme="majorHAnsi" w:hAnsiTheme="majorHAnsi"/>
                <w:sz w:val="28"/>
                <w:szCs w:val="28"/>
              </w:rPr>
              <w:t>What</w:t>
            </w:r>
            <w:r w:rsidR="005A4D66">
              <w:rPr>
                <w:rFonts w:asciiTheme="majorHAnsi" w:hAnsiTheme="majorHAnsi"/>
                <w:sz w:val="28"/>
                <w:szCs w:val="28"/>
              </w:rPr>
              <w:t xml:space="preserve"> impacts do we have on human health? I’m conscious of the time so I won’t delve into this in de</w:t>
            </w:r>
            <w:r w:rsidR="00D86634">
              <w:rPr>
                <w:rFonts w:asciiTheme="majorHAnsi" w:hAnsiTheme="majorHAnsi"/>
                <w:sz w:val="28"/>
                <w:szCs w:val="28"/>
              </w:rPr>
              <w:t>pth</w:t>
            </w:r>
            <w:r w:rsidR="005A4D66">
              <w:rPr>
                <w:rFonts w:asciiTheme="majorHAnsi" w:hAnsiTheme="majorHAnsi"/>
                <w:sz w:val="28"/>
                <w:szCs w:val="28"/>
              </w:rPr>
              <w:t>. For the most part, the iss</w:t>
            </w:r>
            <w:r w:rsidR="005C3053">
              <w:rPr>
                <w:rFonts w:asciiTheme="majorHAnsi" w:hAnsiTheme="majorHAnsi"/>
                <w:sz w:val="28"/>
                <w:szCs w:val="28"/>
              </w:rPr>
              <w:t xml:space="preserve">ues have for years been on </w:t>
            </w:r>
            <w:proofErr w:type="spellStart"/>
            <w:r w:rsidR="005C3053">
              <w:rPr>
                <w:rFonts w:asciiTheme="majorHAnsi" w:hAnsiTheme="majorHAnsi"/>
                <w:sz w:val="28"/>
                <w:szCs w:val="28"/>
              </w:rPr>
              <w:t>foodborne</w:t>
            </w:r>
            <w:proofErr w:type="spellEnd"/>
            <w:r w:rsidR="005C3053">
              <w:rPr>
                <w:rFonts w:asciiTheme="majorHAnsi" w:hAnsiTheme="majorHAnsi"/>
                <w:sz w:val="28"/>
                <w:szCs w:val="28"/>
              </w:rPr>
              <w:t xml:space="preserve"> enteric infections: </w:t>
            </w:r>
            <w:r w:rsidR="005C3053" w:rsidRPr="005C3053">
              <w:rPr>
                <w:rFonts w:asciiTheme="majorHAnsi" w:hAnsiTheme="majorHAnsi"/>
                <w:i/>
                <w:sz w:val="28"/>
                <w:szCs w:val="28"/>
              </w:rPr>
              <w:t>Salmonella</w:t>
            </w:r>
            <w:r w:rsidR="005C3053">
              <w:rPr>
                <w:rFonts w:asciiTheme="majorHAnsi" w:hAnsiTheme="majorHAnsi"/>
                <w:sz w:val="28"/>
                <w:szCs w:val="28"/>
              </w:rPr>
              <w:t xml:space="preserve"> and </w:t>
            </w:r>
            <w:r w:rsidR="005C3053" w:rsidRPr="005C3053">
              <w:rPr>
                <w:rFonts w:asciiTheme="majorHAnsi" w:hAnsiTheme="majorHAnsi"/>
                <w:i/>
                <w:sz w:val="28"/>
                <w:szCs w:val="28"/>
              </w:rPr>
              <w:t>C</w:t>
            </w:r>
            <w:r w:rsidR="005A4D66" w:rsidRPr="005C3053">
              <w:rPr>
                <w:rFonts w:asciiTheme="majorHAnsi" w:hAnsiTheme="majorHAnsi"/>
                <w:i/>
                <w:sz w:val="28"/>
                <w:szCs w:val="28"/>
              </w:rPr>
              <w:t>ampylobacter</w:t>
            </w:r>
            <w:r w:rsidR="005A4D66">
              <w:rPr>
                <w:rFonts w:asciiTheme="majorHAnsi" w:hAnsiTheme="majorHAnsi"/>
                <w:sz w:val="28"/>
                <w:szCs w:val="28"/>
              </w:rPr>
              <w:t xml:space="preserve">, for which animals are known reservoirs </w:t>
            </w:r>
            <w:r w:rsidR="00D86634">
              <w:rPr>
                <w:rFonts w:asciiTheme="majorHAnsi" w:hAnsiTheme="majorHAnsi"/>
                <w:sz w:val="28"/>
                <w:szCs w:val="28"/>
              </w:rPr>
              <w:t>and amplifiers of</w:t>
            </w:r>
            <w:r w:rsidR="005A4D66">
              <w:rPr>
                <w:rFonts w:asciiTheme="majorHAnsi" w:hAnsiTheme="majorHAnsi"/>
                <w:sz w:val="28"/>
                <w:szCs w:val="28"/>
              </w:rPr>
              <w:t xml:space="preserve"> infections for people</w:t>
            </w:r>
            <w:r w:rsidR="00E52B49">
              <w:rPr>
                <w:rFonts w:asciiTheme="majorHAnsi" w:hAnsiTheme="majorHAnsi"/>
                <w:sz w:val="28"/>
                <w:szCs w:val="28"/>
              </w:rPr>
              <w:t>,</w:t>
            </w:r>
            <w:r w:rsidR="005A4D66">
              <w:rPr>
                <w:rFonts w:asciiTheme="majorHAnsi" w:hAnsiTheme="majorHAnsi"/>
                <w:sz w:val="28"/>
                <w:szCs w:val="28"/>
              </w:rPr>
              <w:t xml:space="preserve"> through the food chain. </w:t>
            </w:r>
            <w:r w:rsidR="004F4F34">
              <w:rPr>
                <w:rFonts w:asciiTheme="majorHAnsi" w:hAnsiTheme="majorHAnsi"/>
                <w:sz w:val="28"/>
                <w:szCs w:val="28"/>
              </w:rPr>
              <w:t>From time to time</w:t>
            </w:r>
            <w:r w:rsidR="005A4D66">
              <w:rPr>
                <w:rFonts w:asciiTheme="majorHAnsi" w:hAnsiTheme="majorHAnsi"/>
                <w:sz w:val="28"/>
                <w:szCs w:val="28"/>
              </w:rPr>
              <w:t xml:space="preserve"> we have other issu</w:t>
            </w:r>
            <w:r w:rsidR="005C3053">
              <w:rPr>
                <w:rFonts w:asciiTheme="majorHAnsi" w:hAnsiTheme="majorHAnsi"/>
                <w:sz w:val="28"/>
                <w:szCs w:val="28"/>
              </w:rPr>
              <w:t>es which pop up. Back in the 90</w:t>
            </w:r>
            <w:r w:rsidR="005A4D66">
              <w:rPr>
                <w:rFonts w:asciiTheme="majorHAnsi" w:hAnsiTheme="majorHAnsi"/>
                <w:sz w:val="28"/>
                <w:szCs w:val="28"/>
              </w:rPr>
              <w:t xml:space="preserve">s, VRE was a hot topic with respect to animals because in some countries (not Canada), </w:t>
            </w:r>
            <w:r w:rsidR="00E52B49">
              <w:rPr>
                <w:rFonts w:asciiTheme="majorHAnsi" w:hAnsiTheme="majorHAnsi"/>
                <w:sz w:val="28"/>
                <w:szCs w:val="28"/>
              </w:rPr>
              <w:t xml:space="preserve">a </w:t>
            </w:r>
            <w:proofErr w:type="spellStart"/>
            <w:r w:rsidR="004F4F34">
              <w:rPr>
                <w:rFonts w:asciiTheme="majorHAnsi" w:hAnsiTheme="majorHAnsi"/>
                <w:sz w:val="28"/>
                <w:szCs w:val="28"/>
              </w:rPr>
              <w:t>gly</w:t>
            </w:r>
            <w:r w:rsidR="005A4D66">
              <w:rPr>
                <w:rFonts w:asciiTheme="majorHAnsi" w:hAnsiTheme="majorHAnsi"/>
                <w:sz w:val="28"/>
                <w:szCs w:val="28"/>
              </w:rPr>
              <w:t>copeptide</w:t>
            </w:r>
            <w:proofErr w:type="spellEnd"/>
            <w:r w:rsidR="005A4D66">
              <w:rPr>
                <w:rFonts w:asciiTheme="majorHAnsi" w:hAnsiTheme="majorHAnsi"/>
                <w:sz w:val="28"/>
                <w:szCs w:val="28"/>
              </w:rPr>
              <w:t xml:space="preserve"> was used as a growth promoter, which probably had some impact on the epidemiology of </w:t>
            </w:r>
            <w:r w:rsidR="004F4F34">
              <w:rPr>
                <w:rFonts w:asciiTheme="majorHAnsi" w:hAnsiTheme="majorHAnsi"/>
                <w:sz w:val="28"/>
                <w:szCs w:val="28"/>
              </w:rPr>
              <w:t>[</w:t>
            </w:r>
            <w:proofErr w:type="spellStart"/>
            <w:r w:rsidR="004F4F34">
              <w:rPr>
                <w:rFonts w:asciiTheme="majorHAnsi" w:hAnsiTheme="majorHAnsi"/>
                <w:sz w:val="28"/>
                <w:szCs w:val="28"/>
              </w:rPr>
              <w:t>DRA</w:t>
            </w:r>
            <w:proofErr w:type="spellEnd"/>
            <w:r>
              <w:rPr>
                <w:rFonts w:asciiTheme="majorHAnsi" w:hAnsiTheme="majorHAnsi"/>
                <w:sz w:val="28"/>
                <w:szCs w:val="28"/>
              </w:rPr>
              <w:t>?</w:t>
            </w:r>
            <w:r w:rsidR="004F4F34">
              <w:rPr>
                <w:rFonts w:asciiTheme="majorHAnsi" w:hAnsiTheme="majorHAnsi"/>
                <w:sz w:val="28"/>
                <w:szCs w:val="28"/>
              </w:rPr>
              <w:t>]</w:t>
            </w:r>
            <w:r w:rsidR="005A4D66">
              <w:rPr>
                <w:rFonts w:asciiTheme="majorHAnsi" w:hAnsiTheme="majorHAnsi"/>
                <w:sz w:val="28"/>
                <w:szCs w:val="28"/>
              </w:rPr>
              <w:t xml:space="preserve"> </w:t>
            </w:r>
            <w:r w:rsidR="004F4F34">
              <w:rPr>
                <w:rFonts w:asciiTheme="majorHAnsi" w:hAnsiTheme="majorHAnsi"/>
                <w:sz w:val="28"/>
                <w:szCs w:val="28"/>
              </w:rPr>
              <w:t>in</w:t>
            </w:r>
            <w:r w:rsidR="005A4D66">
              <w:rPr>
                <w:rFonts w:asciiTheme="majorHAnsi" w:hAnsiTheme="majorHAnsi"/>
                <w:sz w:val="28"/>
                <w:szCs w:val="28"/>
              </w:rPr>
              <w:t xml:space="preserve"> people.</w:t>
            </w:r>
            <w:r w:rsidR="004F4F34">
              <w:rPr>
                <w:rFonts w:asciiTheme="majorHAnsi" w:hAnsiTheme="majorHAnsi"/>
                <w:sz w:val="28"/>
                <w:szCs w:val="28"/>
              </w:rPr>
              <w:t xml:space="preserve"> And mo</w:t>
            </w:r>
            <w:r w:rsidR="00E52B49">
              <w:rPr>
                <w:rFonts w:asciiTheme="majorHAnsi" w:hAnsiTheme="majorHAnsi"/>
                <w:sz w:val="28"/>
                <w:szCs w:val="28"/>
              </w:rPr>
              <w:t>re</w:t>
            </w:r>
            <w:r w:rsidR="004F4F34">
              <w:rPr>
                <w:rFonts w:asciiTheme="majorHAnsi" w:hAnsiTheme="majorHAnsi"/>
                <w:sz w:val="28"/>
                <w:szCs w:val="28"/>
              </w:rPr>
              <w:t xml:space="preserve"> recently, we’ve got issues around extended spectrum beta-</w:t>
            </w:r>
            <w:proofErr w:type="spellStart"/>
            <w:r w:rsidR="004F4F34">
              <w:rPr>
                <w:rFonts w:asciiTheme="majorHAnsi" w:hAnsiTheme="majorHAnsi"/>
                <w:sz w:val="28"/>
                <w:szCs w:val="28"/>
              </w:rPr>
              <w:t>lactamases</w:t>
            </w:r>
            <w:proofErr w:type="spellEnd"/>
            <w:r w:rsidR="004F4F34">
              <w:rPr>
                <w:rFonts w:asciiTheme="majorHAnsi" w:hAnsiTheme="majorHAnsi"/>
                <w:sz w:val="28"/>
                <w:szCs w:val="28"/>
              </w:rPr>
              <w:t xml:space="preserve"> in </w:t>
            </w:r>
            <w:proofErr w:type="spellStart"/>
            <w:r w:rsidR="00E52B49">
              <w:rPr>
                <w:rFonts w:asciiTheme="majorHAnsi" w:hAnsiTheme="majorHAnsi"/>
                <w:sz w:val="28"/>
                <w:szCs w:val="28"/>
              </w:rPr>
              <w:t>enterobacteriaceae</w:t>
            </w:r>
            <w:proofErr w:type="spellEnd"/>
            <w:r w:rsidR="00E52B49">
              <w:rPr>
                <w:rFonts w:asciiTheme="majorHAnsi" w:hAnsiTheme="majorHAnsi"/>
                <w:sz w:val="28"/>
                <w:szCs w:val="28"/>
              </w:rPr>
              <w:t xml:space="preserve"> you see</w:t>
            </w:r>
            <w:r w:rsidR="004F4F34">
              <w:rPr>
                <w:rFonts w:asciiTheme="majorHAnsi" w:hAnsiTheme="majorHAnsi"/>
                <w:sz w:val="28"/>
                <w:szCs w:val="28"/>
              </w:rPr>
              <w:t xml:space="preserve"> in animals that may have a role in people. MRSA is another one I’ll touch on here in a moment. But one point I’d like to emphasize is that while we have lots of evidence of the types of impact that may be present due to these organisms, we really don’t have a very good measure of the magnitude of the impact and burden of illness, which is very important information to have in terms of evaluating the overall health risk to people and what sort of intervention should flow from that.</w:t>
            </w:r>
          </w:p>
          <w:p w:rsidR="005C3053" w:rsidRDefault="005C3053" w:rsidP="004F4F34">
            <w:pPr>
              <w:rPr>
                <w:rFonts w:asciiTheme="majorHAnsi" w:hAnsiTheme="majorHAnsi"/>
                <w:sz w:val="28"/>
                <w:szCs w:val="28"/>
              </w:rPr>
            </w:pPr>
          </w:p>
          <w:p w:rsidR="00B949CB" w:rsidRDefault="004F4F34" w:rsidP="004F4F34">
            <w:pPr>
              <w:rPr>
                <w:rFonts w:asciiTheme="majorHAnsi" w:hAnsiTheme="majorHAnsi"/>
                <w:sz w:val="28"/>
                <w:szCs w:val="28"/>
              </w:rPr>
            </w:pPr>
            <w:r>
              <w:rPr>
                <w:rFonts w:asciiTheme="majorHAnsi" w:hAnsiTheme="majorHAnsi"/>
                <w:sz w:val="28"/>
                <w:szCs w:val="28"/>
              </w:rPr>
              <w:t>In the interest of time, I think I’ll</w:t>
            </w:r>
            <w:r w:rsidR="00B61D3E">
              <w:rPr>
                <w:rFonts w:asciiTheme="majorHAnsi" w:hAnsiTheme="majorHAnsi"/>
                <w:sz w:val="28"/>
                <w:szCs w:val="28"/>
              </w:rPr>
              <w:t xml:space="preserve"> skip over this fairly quickly. MRSA has been around in animals for quite some time and was </w:t>
            </w:r>
            <w:r w:rsidR="00B61D3E">
              <w:rPr>
                <w:rFonts w:asciiTheme="majorHAnsi" w:hAnsiTheme="majorHAnsi"/>
                <w:sz w:val="28"/>
                <w:szCs w:val="28"/>
              </w:rPr>
              <w:lastRenderedPageBreak/>
              <w:t xml:space="preserve">thought to be </w:t>
            </w:r>
            <w:r w:rsidR="001D30F0">
              <w:rPr>
                <w:rFonts w:asciiTheme="majorHAnsi" w:hAnsiTheme="majorHAnsi"/>
                <w:sz w:val="28"/>
                <w:szCs w:val="28"/>
              </w:rPr>
              <w:t>mainly an</w:t>
            </w:r>
            <w:r w:rsidR="00B61D3E">
              <w:rPr>
                <w:rFonts w:asciiTheme="majorHAnsi" w:hAnsiTheme="majorHAnsi"/>
                <w:sz w:val="28"/>
                <w:szCs w:val="28"/>
              </w:rPr>
              <w:t xml:space="preserve"> animal health problem until quite recently, when there was some bit of work in the Netherlands that showed a particular strain of MRSA that became endemic in </w:t>
            </w:r>
            <w:r w:rsidR="00B949CB">
              <w:rPr>
                <w:rFonts w:asciiTheme="majorHAnsi" w:hAnsiTheme="majorHAnsi"/>
                <w:sz w:val="28"/>
                <w:szCs w:val="28"/>
              </w:rPr>
              <w:t xml:space="preserve">the pig population. Then was picked up by pig farmers and pig vets, and other people started looking. So now we’re seeing in many countries of the world a particular strain that pops up in people on occasion but </w:t>
            </w:r>
            <w:r w:rsidR="001D30F0">
              <w:rPr>
                <w:rFonts w:asciiTheme="majorHAnsi" w:hAnsiTheme="majorHAnsi"/>
                <w:sz w:val="28"/>
                <w:szCs w:val="28"/>
              </w:rPr>
              <w:t>it’s</w:t>
            </w:r>
            <w:r w:rsidR="00B949CB">
              <w:rPr>
                <w:rFonts w:asciiTheme="majorHAnsi" w:hAnsiTheme="majorHAnsi"/>
                <w:sz w:val="28"/>
                <w:szCs w:val="28"/>
              </w:rPr>
              <w:t xml:space="preserve"> not one of the</w:t>
            </w:r>
            <w:r w:rsidR="001D30F0">
              <w:rPr>
                <w:rFonts w:asciiTheme="majorHAnsi" w:hAnsiTheme="majorHAnsi"/>
                <w:sz w:val="28"/>
                <w:szCs w:val="28"/>
              </w:rPr>
              <w:t xml:space="preserve"> </w:t>
            </w:r>
            <w:r w:rsidR="00B949CB">
              <w:rPr>
                <w:rFonts w:asciiTheme="majorHAnsi" w:hAnsiTheme="majorHAnsi"/>
                <w:sz w:val="28"/>
                <w:szCs w:val="28"/>
              </w:rPr>
              <w:t xml:space="preserve">more common strains that are important in the community or in hospitals and people. But there </w:t>
            </w:r>
            <w:r w:rsidR="001D30F0">
              <w:rPr>
                <w:rFonts w:asciiTheme="majorHAnsi" w:hAnsiTheme="majorHAnsi"/>
                <w:sz w:val="28"/>
                <w:szCs w:val="28"/>
              </w:rPr>
              <w:t>is some sort of linkage there. In s</w:t>
            </w:r>
            <w:r w:rsidR="00B949CB">
              <w:rPr>
                <w:rFonts w:asciiTheme="majorHAnsi" w:hAnsiTheme="majorHAnsi"/>
                <w:sz w:val="28"/>
                <w:szCs w:val="28"/>
              </w:rPr>
              <w:t xml:space="preserve">ome </w:t>
            </w:r>
            <w:r w:rsidR="001D30F0">
              <w:rPr>
                <w:rFonts w:asciiTheme="majorHAnsi" w:hAnsiTheme="majorHAnsi"/>
                <w:sz w:val="28"/>
                <w:szCs w:val="28"/>
              </w:rPr>
              <w:t xml:space="preserve">cases </w:t>
            </w:r>
            <w:r w:rsidR="00B949CB">
              <w:rPr>
                <w:rFonts w:asciiTheme="majorHAnsi" w:hAnsiTheme="majorHAnsi"/>
                <w:sz w:val="28"/>
                <w:szCs w:val="28"/>
              </w:rPr>
              <w:t>animals, horses and dogs in particular, appear to get MRSA from their handler</w:t>
            </w:r>
            <w:r w:rsidR="001D30F0">
              <w:rPr>
                <w:rFonts w:asciiTheme="majorHAnsi" w:hAnsiTheme="majorHAnsi"/>
                <w:sz w:val="28"/>
                <w:szCs w:val="28"/>
              </w:rPr>
              <w:t>s</w:t>
            </w:r>
            <w:r w:rsidR="00B949CB">
              <w:rPr>
                <w:rFonts w:asciiTheme="majorHAnsi" w:hAnsiTheme="majorHAnsi"/>
                <w:sz w:val="28"/>
                <w:szCs w:val="28"/>
              </w:rPr>
              <w:t xml:space="preserve">, from their </w:t>
            </w:r>
            <w:r w:rsidR="005C3053">
              <w:rPr>
                <w:rFonts w:asciiTheme="majorHAnsi" w:hAnsiTheme="majorHAnsi"/>
                <w:sz w:val="28"/>
                <w:szCs w:val="28"/>
              </w:rPr>
              <w:t>owners. And some of these human-</w:t>
            </w:r>
            <w:r w:rsidR="00B949CB">
              <w:rPr>
                <w:rFonts w:asciiTheme="majorHAnsi" w:hAnsiTheme="majorHAnsi"/>
                <w:sz w:val="28"/>
                <w:szCs w:val="28"/>
              </w:rPr>
              <w:t xml:space="preserve">derived strains appear to become resonant in </w:t>
            </w:r>
            <w:r w:rsidR="001D30F0">
              <w:rPr>
                <w:rFonts w:asciiTheme="majorHAnsi" w:hAnsiTheme="majorHAnsi"/>
                <w:sz w:val="28"/>
                <w:szCs w:val="28"/>
              </w:rPr>
              <w:t xml:space="preserve">animal </w:t>
            </w:r>
            <w:r w:rsidR="00B949CB">
              <w:rPr>
                <w:rFonts w:asciiTheme="majorHAnsi" w:hAnsiTheme="majorHAnsi"/>
                <w:sz w:val="28"/>
                <w:szCs w:val="28"/>
              </w:rPr>
              <w:t xml:space="preserve">populations at least for a little while. So, the role of drug use in </w:t>
            </w:r>
            <w:r w:rsidR="001D30F0">
              <w:rPr>
                <w:rFonts w:asciiTheme="majorHAnsi" w:hAnsiTheme="majorHAnsi"/>
                <w:sz w:val="28"/>
                <w:szCs w:val="28"/>
              </w:rPr>
              <w:t xml:space="preserve">MRSA in </w:t>
            </w:r>
            <w:r w:rsidR="00B949CB">
              <w:rPr>
                <w:rFonts w:asciiTheme="majorHAnsi" w:hAnsiTheme="majorHAnsi"/>
                <w:sz w:val="28"/>
                <w:szCs w:val="28"/>
              </w:rPr>
              <w:t>animals is still being investigated</w:t>
            </w:r>
            <w:r w:rsidR="001D30F0">
              <w:rPr>
                <w:rFonts w:asciiTheme="majorHAnsi" w:hAnsiTheme="majorHAnsi"/>
                <w:sz w:val="28"/>
                <w:szCs w:val="28"/>
              </w:rPr>
              <w:t>. P</w:t>
            </w:r>
            <w:r w:rsidR="00B949CB">
              <w:rPr>
                <w:rFonts w:asciiTheme="majorHAnsi" w:hAnsiTheme="majorHAnsi"/>
                <w:sz w:val="28"/>
                <w:szCs w:val="28"/>
              </w:rPr>
              <w:t xml:space="preserve">robably had something to do with selection of resistance strains, but at this point, we don’t know that much about it. </w:t>
            </w:r>
          </w:p>
          <w:p w:rsidR="00037445" w:rsidRDefault="00037445" w:rsidP="004F4F34">
            <w:pPr>
              <w:rPr>
                <w:rFonts w:asciiTheme="majorHAnsi" w:hAnsiTheme="majorHAnsi"/>
                <w:sz w:val="28"/>
                <w:szCs w:val="28"/>
              </w:rPr>
            </w:pPr>
          </w:p>
          <w:p w:rsidR="004F4F34" w:rsidRDefault="008A5200" w:rsidP="004F4F34">
            <w:pPr>
              <w:rPr>
                <w:rFonts w:asciiTheme="majorHAnsi" w:hAnsiTheme="majorHAnsi"/>
                <w:sz w:val="28"/>
                <w:szCs w:val="28"/>
              </w:rPr>
            </w:pPr>
            <w:r>
              <w:rPr>
                <w:rFonts w:asciiTheme="majorHAnsi" w:hAnsiTheme="majorHAnsi"/>
                <w:sz w:val="28"/>
                <w:szCs w:val="28"/>
              </w:rPr>
              <w:t>One</w:t>
            </w:r>
            <w:r w:rsidR="00B949CB">
              <w:rPr>
                <w:rFonts w:asciiTheme="majorHAnsi" w:hAnsiTheme="majorHAnsi"/>
                <w:sz w:val="28"/>
                <w:szCs w:val="28"/>
              </w:rPr>
              <w:t xml:space="preserve"> of the big topics that always </w:t>
            </w:r>
            <w:proofErr w:type="gramStart"/>
            <w:r w:rsidR="00B949CB">
              <w:rPr>
                <w:rFonts w:asciiTheme="majorHAnsi" w:hAnsiTheme="majorHAnsi"/>
                <w:sz w:val="28"/>
                <w:szCs w:val="28"/>
              </w:rPr>
              <w:t>comes</w:t>
            </w:r>
            <w:proofErr w:type="gramEnd"/>
            <w:r w:rsidR="00B949CB">
              <w:rPr>
                <w:rFonts w:asciiTheme="majorHAnsi" w:hAnsiTheme="majorHAnsi"/>
                <w:sz w:val="28"/>
                <w:szCs w:val="28"/>
              </w:rPr>
              <w:t xml:space="preserve"> up in this discussion is: so what do we do about this? I mean we’ve obviously got lots of use in animals. Some of it appears to be questionable in terms of legitimacy, although that really depends a lot on where you sit, whether you’re a human health advocate or an animal health advocate or a farmer trying to make a living. And so, we have lots of discussions and have over the years had many panels that have looked into this about what should be done. And it </w:t>
            </w:r>
            <w:r w:rsidR="000A0F98">
              <w:rPr>
                <w:rFonts w:asciiTheme="majorHAnsi" w:hAnsiTheme="majorHAnsi"/>
                <w:sz w:val="28"/>
                <w:szCs w:val="28"/>
              </w:rPr>
              <w:t xml:space="preserve">sort of </w:t>
            </w:r>
            <w:r w:rsidR="00B949CB">
              <w:rPr>
                <w:rFonts w:asciiTheme="majorHAnsi" w:hAnsiTheme="majorHAnsi"/>
                <w:sz w:val="28"/>
                <w:szCs w:val="28"/>
              </w:rPr>
              <w:t xml:space="preserve">boils down to a variety of options, none of which are particularly easy to do, and sometimes meet with a lot of resistance. </w:t>
            </w:r>
          </w:p>
          <w:p w:rsidR="005C3053" w:rsidRDefault="005C3053" w:rsidP="004F4F34">
            <w:pPr>
              <w:rPr>
                <w:rFonts w:asciiTheme="majorHAnsi" w:hAnsiTheme="majorHAnsi"/>
                <w:sz w:val="28"/>
                <w:szCs w:val="28"/>
              </w:rPr>
            </w:pPr>
          </w:p>
          <w:p w:rsidR="00AD35B1" w:rsidRDefault="00B949CB" w:rsidP="00AD35B1">
            <w:pPr>
              <w:rPr>
                <w:rFonts w:asciiTheme="majorHAnsi" w:hAnsiTheme="majorHAnsi"/>
                <w:sz w:val="28"/>
                <w:szCs w:val="28"/>
              </w:rPr>
            </w:pPr>
            <w:r>
              <w:rPr>
                <w:rFonts w:asciiTheme="majorHAnsi" w:hAnsiTheme="majorHAnsi"/>
                <w:sz w:val="28"/>
                <w:szCs w:val="28"/>
              </w:rPr>
              <w:t>Some of these involve regulatory changes</w:t>
            </w:r>
            <w:r w:rsidR="00AD35B1">
              <w:rPr>
                <w:rFonts w:asciiTheme="majorHAnsi" w:hAnsiTheme="majorHAnsi"/>
                <w:sz w:val="28"/>
                <w:szCs w:val="28"/>
              </w:rPr>
              <w:t>. T</w:t>
            </w:r>
            <w:r>
              <w:rPr>
                <w:rFonts w:asciiTheme="majorHAnsi" w:hAnsiTheme="majorHAnsi"/>
                <w:sz w:val="28"/>
                <w:szCs w:val="28"/>
              </w:rPr>
              <w:t>hat might be bringing in measures to</w:t>
            </w:r>
            <w:r w:rsidR="00A75DBC">
              <w:rPr>
                <w:rFonts w:asciiTheme="majorHAnsi" w:hAnsiTheme="majorHAnsi"/>
                <w:sz w:val="28"/>
                <w:szCs w:val="28"/>
              </w:rPr>
              <w:t xml:space="preserve"> ban the use of certain drugs, like for example growth promoters</w:t>
            </w:r>
            <w:r w:rsidR="00AD35B1">
              <w:rPr>
                <w:rFonts w:asciiTheme="majorHAnsi" w:hAnsiTheme="majorHAnsi"/>
                <w:sz w:val="28"/>
                <w:szCs w:val="28"/>
              </w:rPr>
              <w:t>. O</w:t>
            </w:r>
            <w:r w:rsidR="00A75DBC">
              <w:rPr>
                <w:rFonts w:asciiTheme="majorHAnsi" w:hAnsiTheme="majorHAnsi"/>
                <w:sz w:val="28"/>
                <w:szCs w:val="28"/>
              </w:rPr>
              <w:t>r restrict the use of antibiotics that are critically important to humans</w:t>
            </w:r>
            <w:r w:rsidR="00AD35B1">
              <w:rPr>
                <w:rFonts w:asciiTheme="majorHAnsi" w:hAnsiTheme="majorHAnsi"/>
                <w:sz w:val="28"/>
                <w:szCs w:val="28"/>
              </w:rPr>
              <w:t xml:space="preserve"> from animals</w:t>
            </w:r>
            <w:r w:rsidR="00A75DBC">
              <w:rPr>
                <w:rFonts w:asciiTheme="majorHAnsi" w:hAnsiTheme="majorHAnsi"/>
                <w:sz w:val="28"/>
                <w:szCs w:val="28"/>
              </w:rPr>
              <w:t>.</w:t>
            </w:r>
            <w:r w:rsidR="00AD35B1">
              <w:rPr>
                <w:rFonts w:asciiTheme="majorHAnsi" w:hAnsiTheme="majorHAnsi"/>
                <w:sz w:val="28"/>
                <w:szCs w:val="28"/>
              </w:rPr>
              <w:t xml:space="preserve"> That’s talked about in some cases. </w:t>
            </w:r>
          </w:p>
          <w:p w:rsidR="00D75839" w:rsidRDefault="00D75839" w:rsidP="00AD35B1">
            <w:pPr>
              <w:rPr>
                <w:rFonts w:asciiTheme="majorHAnsi" w:hAnsiTheme="majorHAnsi"/>
                <w:sz w:val="28"/>
                <w:szCs w:val="28"/>
              </w:rPr>
            </w:pPr>
          </w:p>
          <w:p w:rsidR="00AD35B1" w:rsidRDefault="00AD35B1" w:rsidP="00AD35B1">
            <w:pPr>
              <w:rPr>
                <w:rFonts w:asciiTheme="majorHAnsi" w:hAnsiTheme="majorHAnsi"/>
                <w:sz w:val="28"/>
                <w:szCs w:val="28"/>
              </w:rPr>
            </w:pPr>
            <w:r>
              <w:rPr>
                <w:rFonts w:asciiTheme="majorHAnsi" w:hAnsiTheme="majorHAnsi"/>
                <w:sz w:val="28"/>
                <w:szCs w:val="28"/>
              </w:rPr>
              <w:t xml:space="preserve">Another class of important interventions </w:t>
            </w:r>
            <w:r w:rsidR="001D30F0">
              <w:rPr>
                <w:rFonts w:asciiTheme="majorHAnsi" w:hAnsiTheme="majorHAnsi"/>
                <w:sz w:val="28"/>
                <w:szCs w:val="28"/>
              </w:rPr>
              <w:t xml:space="preserve">or </w:t>
            </w:r>
            <w:r>
              <w:rPr>
                <w:rFonts w:asciiTheme="majorHAnsi" w:hAnsiTheme="majorHAnsi"/>
                <w:sz w:val="28"/>
                <w:szCs w:val="28"/>
              </w:rPr>
              <w:t>rather</w:t>
            </w:r>
            <w:r w:rsidR="000A0F98">
              <w:rPr>
                <w:rFonts w:asciiTheme="majorHAnsi" w:hAnsiTheme="majorHAnsi"/>
                <w:sz w:val="28"/>
                <w:szCs w:val="28"/>
              </w:rPr>
              <w:t>,</w:t>
            </w:r>
            <w:r>
              <w:rPr>
                <w:rFonts w:asciiTheme="majorHAnsi" w:hAnsiTheme="majorHAnsi"/>
                <w:sz w:val="28"/>
                <w:szCs w:val="28"/>
              </w:rPr>
              <w:t xml:space="preserve"> tools to </w:t>
            </w:r>
            <w:r>
              <w:rPr>
                <w:rFonts w:asciiTheme="majorHAnsi" w:hAnsiTheme="majorHAnsi"/>
                <w:sz w:val="28"/>
                <w:szCs w:val="28"/>
              </w:rPr>
              <w:lastRenderedPageBreak/>
              <w:t xml:space="preserve">help us decide what interventions to </w:t>
            </w:r>
            <w:proofErr w:type="gramStart"/>
            <w:r>
              <w:rPr>
                <w:rFonts w:asciiTheme="majorHAnsi" w:hAnsiTheme="majorHAnsi"/>
                <w:sz w:val="28"/>
                <w:szCs w:val="28"/>
              </w:rPr>
              <w:t>use,</w:t>
            </w:r>
            <w:proofErr w:type="gramEnd"/>
            <w:r>
              <w:rPr>
                <w:rFonts w:asciiTheme="majorHAnsi" w:hAnsiTheme="majorHAnsi"/>
                <w:sz w:val="28"/>
                <w:szCs w:val="28"/>
              </w:rPr>
              <w:t xml:space="preserve"> involve surveillance. </w:t>
            </w:r>
          </w:p>
          <w:p w:rsidR="00D75839" w:rsidRDefault="00D75839" w:rsidP="00AD35B1">
            <w:pPr>
              <w:rPr>
                <w:rFonts w:asciiTheme="majorHAnsi" w:hAnsiTheme="majorHAnsi"/>
                <w:sz w:val="28"/>
                <w:szCs w:val="28"/>
              </w:rPr>
            </w:pPr>
          </w:p>
          <w:p w:rsidR="00AD35B1" w:rsidRDefault="00AD35B1" w:rsidP="00AD35B1">
            <w:pPr>
              <w:rPr>
                <w:rFonts w:asciiTheme="majorHAnsi" w:hAnsiTheme="majorHAnsi"/>
                <w:sz w:val="28"/>
                <w:szCs w:val="28"/>
              </w:rPr>
            </w:pPr>
            <w:r>
              <w:rPr>
                <w:rFonts w:asciiTheme="majorHAnsi" w:hAnsiTheme="majorHAnsi"/>
                <w:sz w:val="28"/>
                <w:szCs w:val="28"/>
              </w:rPr>
              <w:t xml:space="preserve">And another group that I’ll talk about briefly are voluntary measures. </w:t>
            </w:r>
          </w:p>
          <w:p w:rsidR="00D75839" w:rsidRDefault="00D75839" w:rsidP="00AD35B1">
            <w:pPr>
              <w:rPr>
                <w:rFonts w:asciiTheme="majorHAnsi" w:hAnsiTheme="majorHAnsi"/>
                <w:sz w:val="28"/>
                <w:szCs w:val="28"/>
              </w:rPr>
            </w:pPr>
          </w:p>
          <w:p w:rsidR="00832F4A" w:rsidRDefault="00AD35B1" w:rsidP="00AD35B1">
            <w:pPr>
              <w:rPr>
                <w:rFonts w:asciiTheme="majorHAnsi" w:hAnsiTheme="majorHAnsi"/>
                <w:sz w:val="28"/>
                <w:szCs w:val="28"/>
              </w:rPr>
            </w:pPr>
            <w:r>
              <w:rPr>
                <w:rFonts w:asciiTheme="majorHAnsi" w:hAnsiTheme="majorHAnsi"/>
                <w:sz w:val="28"/>
                <w:szCs w:val="28"/>
              </w:rPr>
              <w:t xml:space="preserve">So this is a graph that shows the quantity of antibiotic use in Denmark over time. And we use Danish data a lot because they have excellent monitoring programs, and they’ve also been very aggressive in both the human and animal sector in terms of doing things to try to reduce the impact of resistance on humans. And the main message I </w:t>
            </w:r>
            <w:r w:rsidR="00AC328F">
              <w:rPr>
                <w:rFonts w:asciiTheme="majorHAnsi" w:hAnsiTheme="majorHAnsi"/>
                <w:sz w:val="28"/>
                <w:szCs w:val="28"/>
              </w:rPr>
              <w:t xml:space="preserve">want to </w:t>
            </w:r>
            <w:r>
              <w:rPr>
                <w:rFonts w:asciiTheme="majorHAnsi" w:hAnsiTheme="majorHAnsi"/>
                <w:sz w:val="28"/>
                <w:szCs w:val="28"/>
              </w:rPr>
              <w:t>make here</w:t>
            </w:r>
            <w:r w:rsidR="00D75839">
              <w:rPr>
                <w:rFonts w:asciiTheme="majorHAnsi" w:hAnsiTheme="majorHAnsi"/>
                <w:sz w:val="28"/>
                <w:szCs w:val="28"/>
              </w:rPr>
              <w:t xml:space="preserve"> is that up until the late 1990</w:t>
            </w:r>
            <w:r>
              <w:rPr>
                <w:rFonts w:asciiTheme="majorHAnsi" w:hAnsiTheme="majorHAnsi"/>
                <w:sz w:val="28"/>
                <w:szCs w:val="28"/>
              </w:rPr>
              <w:t>s, a large proportion of the drugs used in livestock in animals in Denmark were growth promoters. And then the Danish industry, the Danish authorities took steps to stop that through a variety of means and then banned it. And what we saw happening was that with the ban, there was a dramatic reduction in growth promoting uses, as you’d expect, but there’s also some rise in the use of therapeutic drugs which is not accounted for by population increase of pigs and poultry. And, to make a long story short, this is, probably a result of a</w:t>
            </w:r>
            <w:r w:rsidR="00AC328F">
              <w:rPr>
                <w:rFonts w:asciiTheme="majorHAnsi" w:hAnsiTheme="majorHAnsi"/>
                <w:sz w:val="28"/>
                <w:szCs w:val="28"/>
              </w:rPr>
              <w:t>n</w:t>
            </w:r>
            <w:r>
              <w:rPr>
                <w:rFonts w:asciiTheme="majorHAnsi" w:hAnsiTheme="majorHAnsi"/>
                <w:sz w:val="28"/>
                <w:szCs w:val="28"/>
              </w:rPr>
              <w:t xml:space="preserve"> added expression of some clinical disease due to the loss of growth promoters that was then compensated for by increase in therapeutic drugs. So there was a net reduction use, but a bit of a change in terms of what particular drugs are actually used in Denmark. So that’s an example of the effect of a national level intervention on use.</w:t>
            </w:r>
          </w:p>
          <w:p w:rsidR="00D75839" w:rsidRDefault="00D75839" w:rsidP="00FE2260">
            <w:pPr>
              <w:rPr>
                <w:rFonts w:asciiTheme="majorHAnsi" w:hAnsiTheme="majorHAnsi"/>
                <w:sz w:val="28"/>
                <w:szCs w:val="28"/>
              </w:rPr>
            </w:pPr>
          </w:p>
          <w:p w:rsidR="00FE2260" w:rsidRDefault="00FE2260" w:rsidP="00FE2260">
            <w:pPr>
              <w:rPr>
                <w:rFonts w:asciiTheme="majorHAnsi" w:hAnsiTheme="majorHAnsi"/>
                <w:sz w:val="28"/>
                <w:szCs w:val="28"/>
              </w:rPr>
            </w:pPr>
            <w:r>
              <w:rPr>
                <w:rFonts w:asciiTheme="majorHAnsi" w:hAnsiTheme="majorHAnsi"/>
                <w:sz w:val="28"/>
                <w:szCs w:val="28"/>
              </w:rPr>
              <w:t xml:space="preserve">There’s lots of other stuff to talk about </w:t>
            </w:r>
            <w:r w:rsidR="00832F4A">
              <w:rPr>
                <w:rFonts w:asciiTheme="majorHAnsi" w:hAnsiTheme="majorHAnsi"/>
                <w:sz w:val="28"/>
                <w:szCs w:val="28"/>
              </w:rPr>
              <w:t>in terms of</w:t>
            </w:r>
            <w:r>
              <w:rPr>
                <w:rFonts w:asciiTheme="majorHAnsi" w:hAnsiTheme="majorHAnsi"/>
                <w:sz w:val="28"/>
                <w:szCs w:val="28"/>
              </w:rPr>
              <w:t xml:space="preserve"> its effect on resistance and so on. Some people talk about restricting, making restrictions based on class. Or, stop using those drugs</w:t>
            </w:r>
            <w:r w:rsidR="00832F4A">
              <w:rPr>
                <w:rFonts w:asciiTheme="majorHAnsi" w:hAnsiTheme="majorHAnsi"/>
                <w:sz w:val="28"/>
                <w:szCs w:val="28"/>
              </w:rPr>
              <w:t xml:space="preserve"> - t</w:t>
            </w:r>
            <w:r>
              <w:rPr>
                <w:rFonts w:asciiTheme="majorHAnsi" w:hAnsiTheme="majorHAnsi"/>
                <w:sz w:val="28"/>
                <w:szCs w:val="28"/>
              </w:rPr>
              <w:t>hey’re clinically important to use in humans</w:t>
            </w:r>
            <w:r w:rsidR="00832F4A">
              <w:rPr>
                <w:rFonts w:asciiTheme="majorHAnsi" w:hAnsiTheme="majorHAnsi"/>
                <w:sz w:val="28"/>
                <w:szCs w:val="28"/>
              </w:rPr>
              <w:t xml:space="preserve"> -</w:t>
            </w:r>
            <w:r>
              <w:rPr>
                <w:rFonts w:asciiTheme="majorHAnsi" w:hAnsiTheme="majorHAnsi"/>
                <w:sz w:val="28"/>
                <w:szCs w:val="28"/>
              </w:rPr>
              <w:t xml:space="preserve"> in animals</w:t>
            </w:r>
            <w:r w:rsidR="00516149">
              <w:rPr>
                <w:rFonts w:asciiTheme="majorHAnsi" w:hAnsiTheme="majorHAnsi"/>
                <w:sz w:val="28"/>
                <w:szCs w:val="28"/>
              </w:rPr>
              <w:t xml:space="preserve">.  This slide </w:t>
            </w:r>
            <w:r>
              <w:rPr>
                <w:rFonts w:asciiTheme="majorHAnsi" w:hAnsiTheme="majorHAnsi"/>
                <w:sz w:val="28"/>
                <w:szCs w:val="28"/>
              </w:rPr>
              <w:t xml:space="preserve">shows some information from a recent report, an international report on critically important drugs for use in humans and animals. </w:t>
            </w:r>
          </w:p>
          <w:p w:rsidR="00D75839" w:rsidRDefault="00D75839" w:rsidP="00FE2260">
            <w:pPr>
              <w:rPr>
                <w:rFonts w:asciiTheme="majorHAnsi" w:hAnsiTheme="majorHAnsi"/>
                <w:sz w:val="28"/>
                <w:szCs w:val="28"/>
              </w:rPr>
            </w:pPr>
          </w:p>
          <w:p w:rsidR="00FE2260" w:rsidRDefault="00FE2260" w:rsidP="00FE2260">
            <w:pPr>
              <w:rPr>
                <w:rFonts w:asciiTheme="majorHAnsi" w:hAnsiTheme="majorHAnsi"/>
                <w:sz w:val="28"/>
                <w:szCs w:val="28"/>
              </w:rPr>
            </w:pPr>
            <w:r>
              <w:rPr>
                <w:rFonts w:asciiTheme="majorHAnsi" w:hAnsiTheme="majorHAnsi"/>
                <w:sz w:val="28"/>
                <w:szCs w:val="28"/>
              </w:rPr>
              <w:t xml:space="preserve">And the point I </w:t>
            </w:r>
            <w:r w:rsidR="00AC328F">
              <w:rPr>
                <w:rFonts w:asciiTheme="majorHAnsi" w:hAnsiTheme="majorHAnsi"/>
                <w:sz w:val="28"/>
                <w:szCs w:val="28"/>
              </w:rPr>
              <w:t xml:space="preserve">want to </w:t>
            </w:r>
            <w:r>
              <w:rPr>
                <w:rFonts w:asciiTheme="majorHAnsi" w:hAnsiTheme="majorHAnsi"/>
                <w:sz w:val="28"/>
                <w:szCs w:val="28"/>
              </w:rPr>
              <w:t xml:space="preserve">make here is that, if you can see it, is </w:t>
            </w:r>
            <w:r>
              <w:rPr>
                <w:rFonts w:asciiTheme="majorHAnsi" w:hAnsiTheme="majorHAnsi"/>
                <w:sz w:val="28"/>
                <w:szCs w:val="28"/>
              </w:rPr>
              <w:lastRenderedPageBreak/>
              <w:t xml:space="preserve">that there are some drugs which are deemed to be important only for humans, and </w:t>
            </w:r>
            <w:r w:rsidR="00832F4A">
              <w:rPr>
                <w:rFonts w:asciiTheme="majorHAnsi" w:hAnsiTheme="majorHAnsi"/>
                <w:sz w:val="28"/>
                <w:szCs w:val="28"/>
              </w:rPr>
              <w:t xml:space="preserve">are </w:t>
            </w:r>
            <w:r>
              <w:rPr>
                <w:rFonts w:asciiTheme="majorHAnsi" w:hAnsiTheme="majorHAnsi"/>
                <w:sz w:val="28"/>
                <w:szCs w:val="28"/>
              </w:rPr>
              <w:t xml:space="preserve">not used </w:t>
            </w:r>
            <w:r w:rsidR="00832F4A">
              <w:rPr>
                <w:rFonts w:asciiTheme="majorHAnsi" w:hAnsiTheme="majorHAnsi"/>
                <w:sz w:val="28"/>
                <w:szCs w:val="28"/>
              </w:rPr>
              <w:t xml:space="preserve">in, </w:t>
            </w:r>
            <w:r>
              <w:rPr>
                <w:rFonts w:asciiTheme="majorHAnsi" w:hAnsiTheme="majorHAnsi"/>
                <w:sz w:val="28"/>
                <w:szCs w:val="28"/>
              </w:rPr>
              <w:t xml:space="preserve">virtually </w:t>
            </w:r>
            <w:r w:rsidR="00D75839">
              <w:rPr>
                <w:rFonts w:asciiTheme="majorHAnsi" w:hAnsiTheme="majorHAnsi"/>
                <w:sz w:val="28"/>
                <w:szCs w:val="28"/>
              </w:rPr>
              <w:t>any</w:t>
            </w:r>
            <w:r>
              <w:rPr>
                <w:rFonts w:asciiTheme="majorHAnsi" w:hAnsiTheme="majorHAnsi"/>
                <w:sz w:val="28"/>
                <w:szCs w:val="28"/>
              </w:rPr>
              <w:t xml:space="preserve"> animals, and so it’s easy to restrict </w:t>
            </w:r>
            <w:r w:rsidR="00D75839">
              <w:rPr>
                <w:rFonts w:asciiTheme="majorHAnsi" w:hAnsiTheme="majorHAnsi"/>
                <w:sz w:val="28"/>
                <w:szCs w:val="28"/>
              </w:rPr>
              <w:t>that</w:t>
            </w:r>
            <w:r>
              <w:rPr>
                <w:rFonts w:asciiTheme="majorHAnsi" w:hAnsiTheme="majorHAnsi"/>
                <w:sz w:val="28"/>
                <w:szCs w:val="28"/>
              </w:rPr>
              <w:t xml:space="preserve"> use in animals. But there are others, at the top, which are outside the circle, which are used in those groups. And so, those proponent</w:t>
            </w:r>
            <w:r w:rsidR="00832F4A">
              <w:rPr>
                <w:rFonts w:asciiTheme="majorHAnsi" w:hAnsiTheme="majorHAnsi"/>
                <w:sz w:val="28"/>
                <w:szCs w:val="28"/>
              </w:rPr>
              <w:t>s</w:t>
            </w:r>
            <w:r>
              <w:rPr>
                <w:rFonts w:asciiTheme="majorHAnsi" w:hAnsiTheme="majorHAnsi"/>
                <w:sz w:val="28"/>
                <w:szCs w:val="28"/>
              </w:rPr>
              <w:t xml:space="preserve"> of animal health and human health think that they have rights to use these things because they’re valuable therapeutic agents. So you run up against </w:t>
            </w:r>
            <w:r w:rsidR="00D75839">
              <w:rPr>
                <w:rFonts w:asciiTheme="majorHAnsi" w:hAnsiTheme="majorHAnsi"/>
                <w:sz w:val="28"/>
                <w:szCs w:val="28"/>
              </w:rPr>
              <w:t xml:space="preserve">these </w:t>
            </w:r>
            <w:r>
              <w:rPr>
                <w:rFonts w:asciiTheme="majorHAnsi" w:hAnsiTheme="majorHAnsi"/>
                <w:sz w:val="28"/>
                <w:szCs w:val="28"/>
              </w:rPr>
              <w:t>sort</w:t>
            </w:r>
            <w:r w:rsidR="00AC328F">
              <w:rPr>
                <w:rFonts w:asciiTheme="majorHAnsi" w:hAnsiTheme="majorHAnsi"/>
                <w:sz w:val="28"/>
                <w:szCs w:val="28"/>
              </w:rPr>
              <w:t>s</w:t>
            </w:r>
            <w:r>
              <w:rPr>
                <w:rFonts w:asciiTheme="majorHAnsi" w:hAnsiTheme="majorHAnsi"/>
                <w:sz w:val="28"/>
                <w:szCs w:val="28"/>
              </w:rPr>
              <w:t xml:space="preserve"> of issues </w:t>
            </w:r>
            <w:r w:rsidR="00832F4A">
              <w:rPr>
                <w:rFonts w:asciiTheme="majorHAnsi" w:hAnsiTheme="majorHAnsi"/>
                <w:sz w:val="28"/>
                <w:szCs w:val="28"/>
              </w:rPr>
              <w:t>around</w:t>
            </w:r>
            <w:r>
              <w:rPr>
                <w:rFonts w:asciiTheme="majorHAnsi" w:hAnsiTheme="majorHAnsi"/>
                <w:sz w:val="28"/>
                <w:szCs w:val="28"/>
              </w:rPr>
              <w:t xml:space="preserve"> trying to make those kinds of restrictions in terms of who would like to keep them.</w:t>
            </w:r>
          </w:p>
          <w:p w:rsidR="00D75839" w:rsidRDefault="00D75839" w:rsidP="00FE2260">
            <w:pPr>
              <w:rPr>
                <w:rFonts w:asciiTheme="majorHAnsi" w:hAnsiTheme="majorHAnsi"/>
                <w:sz w:val="28"/>
                <w:szCs w:val="28"/>
              </w:rPr>
            </w:pPr>
          </w:p>
          <w:p w:rsidR="00FE2260" w:rsidRDefault="00FE2260" w:rsidP="00FE2260">
            <w:pPr>
              <w:rPr>
                <w:rFonts w:asciiTheme="majorHAnsi" w:hAnsiTheme="majorHAnsi"/>
                <w:sz w:val="28"/>
                <w:szCs w:val="28"/>
              </w:rPr>
            </w:pPr>
            <w:r>
              <w:rPr>
                <w:rFonts w:asciiTheme="majorHAnsi" w:hAnsiTheme="majorHAnsi"/>
                <w:sz w:val="28"/>
                <w:szCs w:val="28"/>
              </w:rPr>
              <w:t>I’ll try to do this fairly quickly so there’s time for questions, but one of the things that we can be</w:t>
            </w:r>
            <w:r w:rsidR="00832F4A">
              <w:rPr>
                <w:rFonts w:asciiTheme="majorHAnsi" w:hAnsiTheme="majorHAnsi"/>
                <w:sz w:val="28"/>
                <w:szCs w:val="28"/>
              </w:rPr>
              <w:t>, I think,</w:t>
            </w:r>
            <w:r>
              <w:rPr>
                <w:rFonts w:asciiTheme="majorHAnsi" w:hAnsiTheme="majorHAnsi"/>
                <w:sz w:val="28"/>
                <w:szCs w:val="28"/>
              </w:rPr>
              <w:t xml:space="preserve"> proud about in Canada in terms of antimicrobial use, is that we have a very good surveillance program for at least enteric bacterial resistance in animals and people, in a program called, </w:t>
            </w:r>
            <w:r w:rsidR="00832F4A">
              <w:rPr>
                <w:rFonts w:asciiTheme="majorHAnsi" w:hAnsiTheme="majorHAnsi"/>
                <w:sz w:val="28"/>
                <w:szCs w:val="28"/>
              </w:rPr>
              <w:t xml:space="preserve">a Canadian </w:t>
            </w:r>
            <w:r>
              <w:rPr>
                <w:rFonts w:asciiTheme="majorHAnsi" w:hAnsiTheme="majorHAnsi"/>
                <w:sz w:val="28"/>
                <w:szCs w:val="28"/>
              </w:rPr>
              <w:t xml:space="preserve">created </w:t>
            </w:r>
            <w:r w:rsidR="00832F4A">
              <w:rPr>
                <w:rFonts w:asciiTheme="majorHAnsi" w:hAnsiTheme="majorHAnsi"/>
                <w:sz w:val="28"/>
                <w:szCs w:val="28"/>
              </w:rPr>
              <w:t xml:space="preserve">program </w:t>
            </w:r>
            <w:r>
              <w:rPr>
                <w:rFonts w:asciiTheme="majorHAnsi" w:hAnsiTheme="majorHAnsi"/>
                <w:sz w:val="28"/>
                <w:szCs w:val="28"/>
              </w:rPr>
              <w:t>for antimicrobial resistance surveillance, CIPARS, that’s run by the Public Health Agency</w:t>
            </w:r>
            <w:r w:rsidR="002A76E7">
              <w:rPr>
                <w:rFonts w:asciiTheme="majorHAnsi" w:hAnsiTheme="majorHAnsi"/>
                <w:sz w:val="28"/>
                <w:szCs w:val="28"/>
              </w:rPr>
              <w:t xml:space="preserve">. And this </w:t>
            </w:r>
            <w:r w:rsidR="00D75839">
              <w:rPr>
                <w:rFonts w:asciiTheme="majorHAnsi" w:hAnsiTheme="majorHAnsi"/>
                <w:sz w:val="28"/>
                <w:szCs w:val="28"/>
              </w:rPr>
              <w:t xml:space="preserve">program monitors resistance in </w:t>
            </w:r>
            <w:r w:rsidR="00D75839" w:rsidRPr="00D75839">
              <w:rPr>
                <w:rFonts w:asciiTheme="majorHAnsi" w:hAnsiTheme="majorHAnsi"/>
                <w:i/>
                <w:sz w:val="28"/>
                <w:szCs w:val="28"/>
              </w:rPr>
              <w:t>S</w:t>
            </w:r>
            <w:r w:rsidR="002A76E7" w:rsidRPr="00D75839">
              <w:rPr>
                <w:rFonts w:asciiTheme="majorHAnsi" w:hAnsiTheme="majorHAnsi"/>
                <w:i/>
                <w:sz w:val="28"/>
                <w:szCs w:val="28"/>
              </w:rPr>
              <w:t>almonella</w:t>
            </w:r>
            <w:r w:rsidR="002A76E7">
              <w:rPr>
                <w:rFonts w:asciiTheme="majorHAnsi" w:hAnsiTheme="majorHAnsi"/>
                <w:sz w:val="28"/>
                <w:szCs w:val="28"/>
              </w:rPr>
              <w:t xml:space="preserve">, </w:t>
            </w:r>
            <w:r w:rsidR="002A76E7" w:rsidRPr="00D75839">
              <w:rPr>
                <w:rFonts w:asciiTheme="majorHAnsi" w:hAnsiTheme="majorHAnsi"/>
                <w:i/>
                <w:sz w:val="28"/>
                <w:szCs w:val="28"/>
              </w:rPr>
              <w:t>E. coli</w:t>
            </w:r>
            <w:r w:rsidR="002A76E7">
              <w:rPr>
                <w:rFonts w:asciiTheme="majorHAnsi" w:hAnsiTheme="majorHAnsi"/>
                <w:sz w:val="28"/>
                <w:szCs w:val="28"/>
              </w:rPr>
              <w:t>, and some other organisms, both from clinical isolates and people, as well as clinical isolates from animals and also isolates obtained from clinically normal animals at slaughter and from retail meat.</w:t>
            </w:r>
          </w:p>
          <w:p w:rsidR="00D75839" w:rsidRDefault="00D75839" w:rsidP="00FE2260">
            <w:pPr>
              <w:rPr>
                <w:rFonts w:asciiTheme="majorHAnsi" w:hAnsiTheme="majorHAnsi"/>
                <w:sz w:val="28"/>
                <w:szCs w:val="28"/>
              </w:rPr>
            </w:pPr>
          </w:p>
          <w:p w:rsidR="002A76E7" w:rsidRDefault="00516149" w:rsidP="00CB22D0">
            <w:pPr>
              <w:rPr>
                <w:rFonts w:asciiTheme="majorHAnsi" w:hAnsiTheme="majorHAnsi"/>
                <w:sz w:val="28"/>
                <w:szCs w:val="28"/>
              </w:rPr>
            </w:pPr>
            <w:r>
              <w:rPr>
                <w:rFonts w:asciiTheme="majorHAnsi" w:hAnsiTheme="majorHAnsi"/>
                <w:sz w:val="28"/>
                <w:szCs w:val="28"/>
              </w:rPr>
              <w:t>There is</w:t>
            </w:r>
            <w:r w:rsidR="00832F4A">
              <w:rPr>
                <w:rFonts w:asciiTheme="majorHAnsi" w:hAnsiTheme="majorHAnsi"/>
                <w:sz w:val="28"/>
                <w:szCs w:val="28"/>
              </w:rPr>
              <w:t xml:space="preserve"> a lot of</w:t>
            </w:r>
            <w:r w:rsidR="00032A57">
              <w:rPr>
                <w:rFonts w:asciiTheme="majorHAnsi" w:hAnsiTheme="majorHAnsi"/>
                <w:sz w:val="28"/>
                <w:szCs w:val="28"/>
              </w:rPr>
              <w:t xml:space="preserve"> information on this slide and, I’m just go</w:t>
            </w:r>
            <w:r w:rsidR="00832F4A">
              <w:rPr>
                <w:rFonts w:asciiTheme="majorHAnsi" w:hAnsiTheme="majorHAnsi"/>
                <w:sz w:val="28"/>
                <w:szCs w:val="28"/>
              </w:rPr>
              <w:t>ing to</w:t>
            </w:r>
            <w:r w:rsidR="00032A57">
              <w:rPr>
                <w:rFonts w:asciiTheme="majorHAnsi" w:hAnsiTheme="majorHAnsi"/>
                <w:sz w:val="28"/>
                <w:szCs w:val="28"/>
              </w:rPr>
              <w:t xml:space="preserve"> focus in on a couple of bits, but I think it shows the value of having a surveillance system in place for this important issue</w:t>
            </w:r>
            <w:r>
              <w:rPr>
                <w:rFonts w:asciiTheme="majorHAnsi" w:hAnsiTheme="majorHAnsi"/>
                <w:sz w:val="28"/>
                <w:szCs w:val="28"/>
              </w:rPr>
              <w:t xml:space="preserve"> that we’re talking about. </w:t>
            </w:r>
            <w:r w:rsidR="00C3539A">
              <w:rPr>
                <w:rFonts w:asciiTheme="majorHAnsi" w:hAnsiTheme="majorHAnsi"/>
                <w:sz w:val="28"/>
                <w:szCs w:val="28"/>
              </w:rPr>
              <w:t xml:space="preserve">Basically, what we’re showing with these various lines, are the proportion of isolates of </w:t>
            </w:r>
            <w:r w:rsidR="00D75839" w:rsidRPr="00D75839">
              <w:rPr>
                <w:rFonts w:asciiTheme="majorHAnsi" w:hAnsiTheme="majorHAnsi"/>
                <w:i/>
                <w:sz w:val="28"/>
                <w:szCs w:val="28"/>
              </w:rPr>
              <w:t>S</w:t>
            </w:r>
            <w:r w:rsidR="00C3539A" w:rsidRPr="00D75839">
              <w:rPr>
                <w:rFonts w:asciiTheme="majorHAnsi" w:hAnsiTheme="majorHAnsi"/>
                <w:i/>
                <w:sz w:val="28"/>
                <w:szCs w:val="28"/>
              </w:rPr>
              <w:t>almonella</w:t>
            </w:r>
            <w:r w:rsidR="00C3539A">
              <w:rPr>
                <w:rFonts w:asciiTheme="majorHAnsi" w:hAnsiTheme="majorHAnsi"/>
                <w:sz w:val="28"/>
                <w:szCs w:val="28"/>
              </w:rPr>
              <w:t xml:space="preserve"> Heidelberg that are resistant to a drug called </w:t>
            </w:r>
            <w:proofErr w:type="spellStart"/>
            <w:r w:rsidR="00C3539A">
              <w:rPr>
                <w:rFonts w:asciiTheme="majorHAnsi" w:hAnsiTheme="majorHAnsi"/>
                <w:sz w:val="28"/>
                <w:szCs w:val="28"/>
              </w:rPr>
              <w:t>ceftiofur</w:t>
            </w:r>
            <w:proofErr w:type="spellEnd"/>
            <w:r>
              <w:rPr>
                <w:rFonts w:asciiTheme="majorHAnsi" w:hAnsiTheme="majorHAnsi"/>
                <w:sz w:val="28"/>
                <w:szCs w:val="28"/>
              </w:rPr>
              <w:t xml:space="preserve"> (w</w:t>
            </w:r>
            <w:r w:rsidR="00C3539A">
              <w:rPr>
                <w:rFonts w:asciiTheme="majorHAnsi" w:hAnsiTheme="majorHAnsi"/>
                <w:sz w:val="28"/>
                <w:szCs w:val="28"/>
              </w:rPr>
              <w:t>hich is a third generation cephalosporin</w:t>
            </w:r>
            <w:r>
              <w:rPr>
                <w:rFonts w:asciiTheme="majorHAnsi" w:hAnsiTheme="majorHAnsi"/>
                <w:sz w:val="28"/>
                <w:szCs w:val="28"/>
              </w:rPr>
              <w:t>)</w:t>
            </w:r>
            <w:r w:rsidR="00832F4A">
              <w:rPr>
                <w:rFonts w:asciiTheme="majorHAnsi" w:hAnsiTheme="majorHAnsi"/>
                <w:sz w:val="28"/>
                <w:szCs w:val="28"/>
              </w:rPr>
              <w:t xml:space="preserve"> from people, clinical isolates </w:t>
            </w:r>
            <w:r w:rsidR="00C14616">
              <w:rPr>
                <w:rFonts w:asciiTheme="majorHAnsi" w:hAnsiTheme="majorHAnsi"/>
                <w:sz w:val="28"/>
                <w:szCs w:val="28"/>
              </w:rPr>
              <w:t xml:space="preserve">of Heidelberg </w:t>
            </w:r>
            <w:r w:rsidR="00832F4A">
              <w:rPr>
                <w:rFonts w:asciiTheme="majorHAnsi" w:hAnsiTheme="majorHAnsi"/>
                <w:sz w:val="28"/>
                <w:szCs w:val="28"/>
              </w:rPr>
              <w:t>from people</w:t>
            </w:r>
            <w:r w:rsidR="001B1990">
              <w:rPr>
                <w:rFonts w:asciiTheme="majorHAnsi" w:hAnsiTheme="majorHAnsi"/>
                <w:sz w:val="28"/>
                <w:szCs w:val="28"/>
              </w:rPr>
              <w:t xml:space="preserve">, as well as Heidelberg from retail chicken and from </w:t>
            </w:r>
            <w:r w:rsidR="001B1990" w:rsidRPr="001D1AEA">
              <w:rPr>
                <w:rFonts w:asciiTheme="majorHAnsi" w:hAnsiTheme="majorHAnsi"/>
                <w:i/>
                <w:sz w:val="28"/>
                <w:szCs w:val="28"/>
              </w:rPr>
              <w:t>E. coli</w:t>
            </w:r>
            <w:r w:rsidR="001B1990">
              <w:rPr>
                <w:rFonts w:asciiTheme="majorHAnsi" w:hAnsiTheme="majorHAnsi"/>
                <w:sz w:val="28"/>
                <w:szCs w:val="28"/>
              </w:rPr>
              <w:t xml:space="preserve"> that are taken from chicken. And we </w:t>
            </w:r>
            <w:r w:rsidR="001D1AEA">
              <w:rPr>
                <w:rFonts w:asciiTheme="majorHAnsi" w:hAnsiTheme="majorHAnsi"/>
                <w:sz w:val="28"/>
                <w:szCs w:val="28"/>
              </w:rPr>
              <w:t>see that we have</w:t>
            </w:r>
            <w:r w:rsidR="001B1990">
              <w:rPr>
                <w:rFonts w:asciiTheme="majorHAnsi" w:hAnsiTheme="majorHAnsi"/>
                <w:sz w:val="28"/>
                <w:szCs w:val="28"/>
              </w:rPr>
              <w:t xml:space="preserve"> fairly comparable trends in the resistance pattern to this drug. And this black line here shows an intervention that was taken, and that is a voluntary withdrawal of the use of </w:t>
            </w:r>
            <w:proofErr w:type="spellStart"/>
            <w:r w:rsidR="001B1990">
              <w:rPr>
                <w:rFonts w:asciiTheme="majorHAnsi" w:hAnsiTheme="majorHAnsi"/>
                <w:sz w:val="28"/>
                <w:szCs w:val="28"/>
              </w:rPr>
              <w:t>ceftiofur</w:t>
            </w:r>
            <w:proofErr w:type="spellEnd"/>
            <w:r w:rsidR="001B1990">
              <w:rPr>
                <w:rFonts w:asciiTheme="majorHAnsi" w:hAnsiTheme="majorHAnsi"/>
                <w:sz w:val="28"/>
                <w:szCs w:val="28"/>
              </w:rPr>
              <w:t xml:space="preserve"> for injecting eggs </w:t>
            </w:r>
            <w:r w:rsidR="00C14616">
              <w:rPr>
                <w:rFonts w:asciiTheme="majorHAnsi" w:hAnsiTheme="majorHAnsi"/>
                <w:sz w:val="28"/>
                <w:szCs w:val="28"/>
              </w:rPr>
              <w:t>or</w:t>
            </w:r>
            <w:r w:rsidR="001B1990">
              <w:rPr>
                <w:rFonts w:asciiTheme="majorHAnsi" w:hAnsiTheme="majorHAnsi"/>
                <w:sz w:val="28"/>
                <w:szCs w:val="28"/>
              </w:rPr>
              <w:t xml:space="preserve"> day-old chicks and hatcheries, before they go out to commercial barns. And when </w:t>
            </w:r>
            <w:r w:rsidR="001B1990">
              <w:rPr>
                <w:rFonts w:asciiTheme="majorHAnsi" w:hAnsiTheme="majorHAnsi"/>
                <w:sz w:val="28"/>
                <w:szCs w:val="28"/>
              </w:rPr>
              <w:lastRenderedPageBreak/>
              <w:t>they, the Québec hatcheries did this, there was a pretty dramatic decrease in the prevalence of resistance to this drug in Heidelberg, which, I think, shows the</w:t>
            </w:r>
            <w:r w:rsidR="00CB22D0">
              <w:rPr>
                <w:rFonts w:asciiTheme="majorHAnsi" w:hAnsiTheme="majorHAnsi"/>
                <w:sz w:val="28"/>
                <w:szCs w:val="28"/>
              </w:rPr>
              <w:t xml:space="preserve"> effect that the use of a prophylactic drug can have in a population of animals, and also shows some of the benefit that can happen with an intervention of this type. </w:t>
            </w:r>
          </w:p>
          <w:p w:rsidR="001D1AEA" w:rsidRDefault="001D1AEA" w:rsidP="00CB22D0">
            <w:pPr>
              <w:rPr>
                <w:rFonts w:asciiTheme="majorHAnsi" w:hAnsiTheme="majorHAnsi"/>
                <w:sz w:val="28"/>
                <w:szCs w:val="28"/>
              </w:rPr>
            </w:pPr>
          </w:p>
          <w:p w:rsidR="00CB22D0" w:rsidRDefault="00CB22D0" w:rsidP="00CB22D0">
            <w:pPr>
              <w:rPr>
                <w:rFonts w:asciiTheme="majorHAnsi" w:hAnsiTheme="majorHAnsi"/>
                <w:sz w:val="28"/>
                <w:szCs w:val="28"/>
              </w:rPr>
            </w:pPr>
            <w:r>
              <w:rPr>
                <w:rFonts w:asciiTheme="majorHAnsi" w:hAnsiTheme="majorHAnsi"/>
                <w:sz w:val="28"/>
                <w:szCs w:val="28"/>
              </w:rPr>
              <w:t xml:space="preserve">Some of the other things that are being done in veterinary medicine – we have some stewardship programs or volunteer efforts to enhance prudent use. A lot of veterinary organizations have </w:t>
            </w:r>
            <w:r w:rsidR="00C14616">
              <w:rPr>
                <w:rFonts w:asciiTheme="majorHAnsi" w:hAnsiTheme="majorHAnsi"/>
                <w:sz w:val="28"/>
                <w:szCs w:val="28"/>
              </w:rPr>
              <w:t>adopted these</w:t>
            </w:r>
            <w:r>
              <w:rPr>
                <w:rFonts w:asciiTheme="majorHAnsi" w:hAnsiTheme="majorHAnsi"/>
                <w:sz w:val="28"/>
                <w:szCs w:val="28"/>
              </w:rPr>
              <w:t xml:space="preserve"> principles and some quality </w:t>
            </w:r>
            <w:r w:rsidR="00C14616">
              <w:rPr>
                <w:rFonts w:asciiTheme="majorHAnsi" w:hAnsiTheme="majorHAnsi"/>
                <w:sz w:val="28"/>
                <w:szCs w:val="28"/>
              </w:rPr>
              <w:t>as</w:t>
            </w:r>
            <w:r>
              <w:rPr>
                <w:rFonts w:asciiTheme="majorHAnsi" w:hAnsiTheme="majorHAnsi"/>
                <w:sz w:val="28"/>
                <w:szCs w:val="28"/>
              </w:rPr>
              <w:t xml:space="preserve">surance programs in animal industries have tried to improve antibiotic use, or taken steps to ensure that drugs are used wisely on farms. </w:t>
            </w:r>
          </w:p>
          <w:p w:rsidR="001D1AEA" w:rsidRDefault="001D1AEA" w:rsidP="00CB22D0">
            <w:pPr>
              <w:rPr>
                <w:rFonts w:asciiTheme="majorHAnsi" w:hAnsiTheme="majorHAnsi"/>
                <w:sz w:val="28"/>
                <w:szCs w:val="28"/>
              </w:rPr>
            </w:pPr>
          </w:p>
          <w:p w:rsidR="00666084" w:rsidRDefault="00CB22D0" w:rsidP="00CB22D0">
            <w:pPr>
              <w:rPr>
                <w:rFonts w:asciiTheme="majorHAnsi" w:hAnsiTheme="majorHAnsi"/>
                <w:sz w:val="28"/>
                <w:szCs w:val="28"/>
              </w:rPr>
            </w:pPr>
            <w:r>
              <w:rPr>
                <w:rFonts w:asciiTheme="majorHAnsi" w:hAnsiTheme="majorHAnsi"/>
                <w:sz w:val="28"/>
                <w:szCs w:val="28"/>
              </w:rPr>
              <w:t xml:space="preserve">A few countries have therapeutic guidelines or formularies. But in general, there are questions </w:t>
            </w:r>
            <w:r w:rsidR="00C14616">
              <w:rPr>
                <w:rFonts w:asciiTheme="majorHAnsi" w:hAnsiTheme="majorHAnsi"/>
                <w:sz w:val="28"/>
                <w:szCs w:val="28"/>
              </w:rPr>
              <w:t>around</w:t>
            </w:r>
            <w:r>
              <w:rPr>
                <w:rFonts w:asciiTheme="majorHAnsi" w:hAnsiTheme="majorHAnsi"/>
                <w:sz w:val="28"/>
                <w:szCs w:val="28"/>
              </w:rPr>
              <w:t xml:space="preserve"> whether any of these things are having much eff</w:t>
            </w:r>
            <w:r w:rsidR="00EE74BE">
              <w:rPr>
                <w:rFonts w:asciiTheme="majorHAnsi" w:hAnsiTheme="majorHAnsi"/>
                <w:sz w:val="28"/>
                <w:szCs w:val="28"/>
              </w:rPr>
              <w:t>ect on actual antibiotic use on</w:t>
            </w:r>
            <w:r>
              <w:rPr>
                <w:rFonts w:asciiTheme="majorHAnsi" w:hAnsiTheme="majorHAnsi"/>
                <w:sz w:val="28"/>
                <w:szCs w:val="28"/>
              </w:rPr>
              <w:t xml:space="preserve"> farms. And one of the reasons for that, I think – people haven’t done the research for one thing – but in terms, my personal view is I’m </w:t>
            </w:r>
            <w:r w:rsidR="00EE74BE">
              <w:rPr>
                <w:rFonts w:asciiTheme="majorHAnsi" w:hAnsiTheme="majorHAnsi"/>
                <w:sz w:val="28"/>
                <w:szCs w:val="28"/>
              </w:rPr>
              <w:t>somewhat</w:t>
            </w:r>
            <w:r>
              <w:rPr>
                <w:rFonts w:asciiTheme="majorHAnsi" w:hAnsiTheme="majorHAnsi"/>
                <w:sz w:val="28"/>
                <w:szCs w:val="28"/>
              </w:rPr>
              <w:t xml:space="preserve"> sceptical that these things are actually doing very much.</w:t>
            </w:r>
            <w:r w:rsidR="00666084">
              <w:rPr>
                <w:rFonts w:asciiTheme="majorHAnsi" w:hAnsiTheme="majorHAnsi"/>
                <w:sz w:val="28"/>
                <w:szCs w:val="28"/>
              </w:rPr>
              <w:t xml:space="preserve"> </w:t>
            </w:r>
          </w:p>
          <w:p w:rsidR="001D1AEA" w:rsidRDefault="001D1AEA" w:rsidP="00CB22D0">
            <w:pPr>
              <w:rPr>
                <w:rFonts w:asciiTheme="majorHAnsi" w:hAnsiTheme="majorHAnsi"/>
                <w:sz w:val="28"/>
                <w:szCs w:val="28"/>
              </w:rPr>
            </w:pPr>
          </w:p>
          <w:p w:rsidR="00CB22D0" w:rsidRDefault="00666084" w:rsidP="00CB22D0">
            <w:pPr>
              <w:rPr>
                <w:rFonts w:asciiTheme="majorHAnsi" w:hAnsiTheme="majorHAnsi"/>
                <w:sz w:val="28"/>
                <w:szCs w:val="28"/>
              </w:rPr>
            </w:pPr>
            <w:r>
              <w:rPr>
                <w:rFonts w:asciiTheme="majorHAnsi" w:hAnsiTheme="majorHAnsi"/>
                <w:sz w:val="28"/>
                <w:szCs w:val="28"/>
              </w:rPr>
              <w:t xml:space="preserve">And there’s a variety of reasons for that, but one important one I think, is that resistance does not seem to be a crisis in animal health. </w:t>
            </w:r>
            <w:r w:rsidR="00AA3883">
              <w:rPr>
                <w:rFonts w:asciiTheme="majorHAnsi" w:hAnsiTheme="majorHAnsi"/>
                <w:sz w:val="28"/>
                <w:szCs w:val="28"/>
              </w:rPr>
              <w:t>I</w:t>
            </w:r>
            <w:r>
              <w:rPr>
                <w:rFonts w:asciiTheme="majorHAnsi" w:hAnsiTheme="majorHAnsi"/>
                <w:sz w:val="28"/>
                <w:szCs w:val="28"/>
              </w:rPr>
              <w:t xml:space="preserve">n veterinary medicine, there are resistance issues around animal pathogens, but it hasn’t reached </w:t>
            </w:r>
            <w:r w:rsidR="00EE74BE">
              <w:rPr>
                <w:rFonts w:asciiTheme="majorHAnsi" w:hAnsiTheme="majorHAnsi"/>
                <w:sz w:val="28"/>
                <w:szCs w:val="28"/>
              </w:rPr>
              <w:t xml:space="preserve">this </w:t>
            </w:r>
            <w:r>
              <w:rPr>
                <w:rFonts w:asciiTheme="majorHAnsi" w:hAnsiTheme="majorHAnsi"/>
                <w:sz w:val="28"/>
                <w:szCs w:val="28"/>
              </w:rPr>
              <w:t>sort of level of perception of a crisis, that’s one thing.</w:t>
            </w:r>
          </w:p>
          <w:p w:rsidR="001D1AEA" w:rsidRDefault="001D1AEA" w:rsidP="00CB22D0">
            <w:pPr>
              <w:rPr>
                <w:rFonts w:asciiTheme="majorHAnsi" w:hAnsiTheme="majorHAnsi"/>
                <w:sz w:val="28"/>
                <w:szCs w:val="28"/>
              </w:rPr>
            </w:pPr>
          </w:p>
          <w:p w:rsidR="00666084" w:rsidRDefault="00666084" w:rsidP="00CB22D0">
            <w:pPr>
              <w:rPr>
                <w:rFonts w:asciiTheme="majorHAnsi" w:hAnsiTheme="majorHAnsi"/>
                <w:sz w:val="28"/>
                <w:szCs w:val="28"/>
              </w:rPr>
            </w:pPr>
            <w:r>
              <w:rPr>
                <w:rFonts w:asciiTheme="majorHAnsi" w:hAnsiTheme="majorHAnsi"/>
                <w:sz w:val="28"/>
                <w:szCs w:val="28"/>
              </w:rPr>
              <w:t xml:space="preserve">Another thing is that most veterinarians and people </w:t>
            </w:r>
            <w:r w:rsidR="00EE74BE">
              <w:rPr>
                <w:rFonts w:asciiTheme="majorHAnsi" w:hAnsiTheme="majorHAnsi"/>
                <w:sz w:val="28"/>
                <w:szCs w:val="28"/>
              </w:rPr>
              <w:t>in</w:t>
            </w:r>
            <w:r>
              <w:rPr>
                <w:rFonts w:asciiTheme="majorHAnsi" w:hAnsiTheme="majorHAnsi"/>
                <w:sz w:val="28"/>
                <w:szCs w:val="28"/>
              </w:rPr>
              <w:t xml:space="preserve"> the agriculture sector really don’t believe that drug use in livestock populations</w:t>
            </w:r>
            <w:r w:rsidR="00EE74BE">
              <w:rPr>
                <w:rFonts w:asciiTheme="majorHAnsi" w:hAnsiTheme="majorHAnsi"/>
                <w:sz w:val="28"/>
                <w:szCs w:val="28"/>
              </w:rPr>
              <w:t xml:space="preserve"> has</w:t>
            </w:r>
            <w:r>
              <w:rPr>
                <w:rFonts w:asciiTheme="majorHAnsi" w:hAnsiTheme="majorHAnsi"/>
                <w:sz w:val="28"/>
                <w:szCs w:val="28"/>
              </w:rPr>
              <w:t xml:space="preserve"> an </w:t>
            </w:r>
            <w:r w:rsidR="00EE74BE">
              <w:rPr>
                <w:rFonts w:asciiTheme="majorHAnsi" w:hAnsiTheme="majorHAnsi"/>
                <w:sz w:val="28"/>
                <w:szCs w:val="28"/>
              </w:rPr>
              <w:t>effect</w:t>
            </w:r>
            <w:r>
              <w:rPr>
                <w:rFonts w:asciiTheme="majorHAnsi" w:hAnsiTheme="majorHAnsi"/>
                <w:sz w:val="28"/>
                <w:szCs w:val="28"/>
              </w:rPr>
              <w:t xml:space="preserve"> </w:t>
            </w:r>
            <w:r w:rsidR="00EE74BE">
              <w:rPr>
                <w:rFonts w:asciiTheme="majorHAnsi" w:hAnsiTheme="majorHAnsi"/>
                <w:sz w:val="28"/>
                <w:szCs w:val="28"/>
              </w:rPr>
              <w:t xml:space="preserve">or at least </w:t>
            </w:r>
            <w:r>
              <w:rPr>
                <w:rFonts w:asciiTheme="majorHAnsi" w:hAnsiTheme="majorHAnsi"/>
                <w:sz w:val="28"/>
                <w:szCs w:val="28"/>
              </w:rPr>
              <w:t>an important or measurable effect in people. So there’s not the same incentive to do things in order to improve public health, because nobody’s quite sure that it would actually do anything.</w:t>
            </w:r>
          </w:p>
          <w:p w:rsidR="00AD2668" w:rsidRDefault="00AD2668" w:rsidP="00CB22D0">
            <w:pPr>
              <w:rPr>
                <w:rFonts w:asciiTheme="majorHAnsi" w:hAnsiTheme="majorHAnsi"/>
                <w:sz w:val="28"/>
                <w:szCs w:val="28"/>
              </w:rPr>
            </w:pPr>
            <w:r>
              <w:rPr>
                <w:rFonts w:asciiTheme="majorHAnsi" w:hAnsiTheme="majorHAnsi"/>
                <w:sz w:val="28"/>
                <w:szCs w:val="28"/>
              </w:rPr>
              <w:t xml:space="preserve">And then, the third important thing is that farmers and </w:t>
            </w:r>
            <w:r>
              <w:rPr>
                <w:rFonts w:asciiTheme="majorHAnsi" w:hAnsiTheme="majorHAnsi"/>
                <w:sz w:val="28"/>
                <w:szCs w:val="28"/>
              </w:rPr>
              <w:lastRenderedPageBreak/>
              <w:t xml:space="preserve">veterinarians would not receive any kind of financial benefit from doing, from making these kinds of interventions. So there isn’t </w:t>
            </w:r>
            <w:r w:rsidR="00EE74BE">
              <w:rPr>
                <w:rFonts w:asciiTheme="majorHAnsi" w:hAnsiTheme="majorHAnsi"/>
                <w:sz w:val="28"/>
                <w:szCs w:val="28"/>
              </w:rPr>
              <w:t>a</w:t>
            </w:r>
            <w:r>
              <w:rPr>
                <w:rFonts w:asciiTheme="majorHAnsi" w:hAnsiTheme="majorHAnsi"/>
                <w:sz w:val="28"/>
                <w:szCs w:val="28"/>
              </w:rPr>
              <w:t xml:space="preserve"> sort of</w:t>
            </w:r>
            <w:r w:rsidR="00EE74BE">
              <w:rPr>
                <w:rFonts w:asciiTheme="majorHAnsi" w:hAnsiTheme="majorHAnsi"/>
                <w:sz w:val="28"/>
                <w:szCs w:val="28"/>
              </w:rPr>
              <w:t>, a</w:t>
            </w:r>
            <w:r>
              <w:rPr>
                <w:rFonts w:asciiTheme="majorHAnsi" w:hAnsiTheme="majorHAnsi"/>
                <w:sz w:val="28"/>
                <w:szCs w:val="28"/>
              </w:rPr>
              <w:t xml:space="preserve"> natural incentive that’s driving people to seek stewardship programs.</w:t>
            </w:r>
          </w:p>
          <w:p w:rsidR="00A652B7" w:rsidRDefault="00A652B7" w:rsidP="00CB22D0">
            <w:pPr>
              <w:rPr>
                <w:rFonts w:asciiTheme="majorHAnsi" w:hAnsiTheme="majorHAnsi"/>
                <w:sz w:val="28"/>
                <w:szCs w:val="28"/>
              </w:rPr>
            </w:pPr>
          </w:p>
          <w:p w:rsidR="00AD2668" w:rsidRDefault="00AD2668" w:rsidP="00CB22D0">
            <w:pPr>
              <w:rPr>
                <w:rFonts w:asciiTheme="majorHAnsi" w:hAnsiTheme="majorHAnsi"/>
                <w:sz w:val="28"/>
                <w:szCs w:val="28"/>
              </w:rPr>
            </w:pPr>
            <w:r>
              <w:rPr>
                <w:rFonts w:asciiTheme="majorHAnsi" w:hAnsiTheme="majorHAnsi"/>
                <w:sz w:val="28"/>
                <w:szCs w:val="28"/>
              </w:rPr>
              <w:t>So while I’m not totally pessimistic, I think that the situation is quite different in this sector, and we have a long way to go to improve understanding.</w:t>
            </w:r>
          </w:p>
          <w:p w:rsidR="00A652B7" w:rsidRDefault="00A652B7" w:rsidP="00CB22D0">
            <w:pPr>
              <w:rPr>
                <w:rFonts w:asciiTheme="majorHAnsi" w:hAnsiTheme="majorHAnsi"/>
                <w:sz w:val="28"/>
                <w:szCs w:val="28"/>
              </w:rPr>
            </w:pPr>
          </w:p>
          <w:p w:rsidR="00AD2668" w:rsidRDefault="00AD2668" w:rsidP="00CB22D0">
            <w:pPr>
              <w:rPr>
                <w:rFonts w:asciiTheme="majorHAnsi" w:hAnsiTheme="majorHAnsi"/>
                <w:sz w:val="28"/>
                <w:szCs w:val="28"/>
              </w:rPr>
            </w:pPr>
            <w:r>
              <w:rPr>
                <w:rFonts w:asciiTheme="majorHAnsi" w:hAnsiTheme="majorHAnsi"/>
                <w:sz w:val="28"/>
                <w:szCs w:val="28"/>
              </w:rPr>
              <w:t xml:space="preserve">So I’ll try to wrap up </w:t>
            </w:r>
            <w:r w:rsidR="00EE74BE">
              <w:rPr>
                <w:rFonts w:asciiTheme="majorHAnsi" w:hAnsiTheme="majorHAnsi"/>
                <w:sz w:val="28"/>
                <w:szCs w:val="28"/>
              </w:rPr>
              <w:t>a number of things</w:t>
            </w:r>
            <w:r>
              <w:rPr>
                <w:rFonts w:asciiTheme="majorHAnsi" w:hAnsiTheme="majorHAnsi"/>
                <w:sz w:val="28"/>
                <w:szCs w:val="28"/>
              </w:rPr>
              <w:t xml:space="preserve"> fairly quickly. I just want to leave you with the message that antibiotics are considered quite important in animal health and welfare that both from a disease treatment point of view, and also from an economic production point of view</w:t>
            </w:r>
            <w:r w:rsidR="0083525F">
              <w:rPr>
                <w:rFonts w:asciiTheme="majorHAnsi" w:hAnsiTheme="majorHAnsi"/>
                <w:sz w:val="28"/>
                <w:szCs w:val="28"/>
              </w:rPr>
              <w:t>. T</w:t>
            </w:r>
            <w:r>
              <w:rPr>
                <w:rFonts w:asciiTheme="majorHAnsi" w:hAnsiTheme="majorHAnsi"/>
                <w:sz w:val="28"/>
                <w:szCs w:val="28"/>
              </w:rPr>
              <w:t>hat may not sound that valid, but if you’re a farmer trying to make a living on slim profit margins, and you</w:t>
            </w:r>
            <w:r w:rsidR="00297C3C">
              <w:rPr>
                <w:rFonts w:asciiTheme="majorHAnsi" w:hAnsiTheme="majorHAnsi"/>
                <w:sz w:val="28"/>
                <w:szCs w:val="28"/>
              </w:rPr>
              <w:t>’ve</w:t>
            </w:r>
            <w:r>
              <w:rPr>
                <w:rFonts w:asciiTheme="majorHAnsi" w:hAnsiTheme="majorHAnsi"/>
                <w:sz w:val="28"/>
                <w:szCs w:val="28"/>
              </w:rPr>
              <w:t xml:space="preserve"> see</w:t>
            </w:r>
            <w:r w:rsidR="00297C3C">
              <w:rPr>
                <w:rFonts w:asciiTheme="majorHAnsi" w:hAnsiTheme="majorHAnsi"/>
                <w:sz w:val="28"/>
                <w:szCs w:val="28"/>
              </w:rPr>
              <w:t>n</w:t>
            </w:r>
            <w:r>
              <w:rPr>
                <w:rFonts w:asciiTheme="majorHAnsi" w:hAnsiTheme="majorHAnsi"/>
                <w:sz w:val="28"/>
                <w:szCs w:val="28"/>
              </w:rPr>
              <w:t xml:space="preserve"> your income decreasing every year for the last twenty years, it’s kind of hard to give up, you know, a little bit of margin you might have with treatment, with antimicrobials. </w:t>
            </w:r>
          </w:p>
          <w:p w:rsidR="00A652B7" w:rsidRDefault="00A652B7" w:rsidP="00CB22D0">
            <w:pPr>
              <w:rPr>
                <w:rFonts w:asciiTheme="majorHAnsi" w:hAnsiTheme="majorHAnsi"/>
                <w:sz w:val="28"/>
                <w:szCs w:val="28"/>
              </w:rPr>
            </w:pPr>
          </w:p>
          <w:p w:rsidR="00AD2668" w:rsidRDefault="00AD2668" w:rsidP="00CB22D0">
            <w:pPr>
              <w:rPr>
                <w:rFonts w:asciiTheme="majorHAnsi" w:hAnsiTheme="majorHAnsi"/>
                <w:sz w:val="28"/>
                <w:szCs w:val="28"/>
              </w:rPr>
            </w:pPr>
            <w:r>
              <w:rPr>
                <w:rFonts w:asciiTheme="majorHAnsi" w:hAnsiTheme="majorHAnsi"/>
                <w:sz w:val="28"/>
                <w:szCs w:val="28"/>
              </w:rPr>
              <w:t xml:space="preserve">Resistance is an important food safety issue in my opinion and in the animal production industries. </w:t>
            </w:r>
            <w:proofErr w:type="gramStart"/>
            <w:r>
              <w:rPr>
                <w:rFonts w:asciiTheme="majorHAnsi" w:hAnsiTheme="majorHAnsi"/>
                <w:sz w:val="28"/>
                <w:szCs w:val="28"/>
              </w:rPr>
              <w:t>There’s</w:t>
            </w:r>
            <w:proofErr w:type="gramEnd"/>
            <w:r>
              <w:rPr>
                <w:rFonts w:asciiTheme="majorHAnsi" w:hAnsiTheme="majorHAnsi"/>
                <w:sz w:val="28"/>
                <w:szCs w:val="28"/>
              </w:rPr>
              <w:t xml:space="preserve"> lots that can be done to improve the situation. And it may be important in companion animal medicine, but a lot less research has been done there. The human health impacts, while they exist, are very difficult to measure. And so, the fact that we don’t have very good estimates of this does make it hard to convince people that things need to be done. And as I said before, in general</w:t>
            </w:r>
            <w:r w:rsidR="0031737E">
              <w:rPr>
                <w:rFonts w:asciiTheme="majorHAnsi" w:hAnsiTheme="majorHAnsi"/>
                <w:sz w:val="28"/>
                <w:szCs w:val="28"/>
              </w:rPr>
              <w:t>,</w:t>
            </w:r>
            <w:r>
              <w:rPr>
                <w:rFonts w:asciiTheme="majorHAnsi" w:hAnsiTheme="majorHAnsi"/>
                <w:sz w:val="28"/>
                <w:szCs w:val="28"/>
              </w:rPr>
              <w:t xml:space="preserve"> it’s my opinion it’s not perceived to be a problem. And when you don’t, people don’t think it’s a problem </w:t>
            </w:r>
            <w:r w:rsidR="0031737E">
              <w:rPr>
                <w:rFonts w:asciiTheme="majorHAnsi" w:hAnsiTheme="majorHAnsi"/>
                <w:sz w:val="28"/>
                <w:szCs w:val="28"/>
              </w:rPr>
              <w:t xml:space="preserve">then </w:t>
            </w:r>
            <w:r>
              <w:rPr>
                <w:rFonts w:asciiTheme="majorHAnsi" w:hAnsiTheme="majorHAnsi"/>
                <w:sz w:val="28"/>
                <w:szCs w:val="28"/>
              </w:rPr>
              <w:t xml:space="preserve">it’s </w:t>
            </w:r>
            <w:r w:rsidR="008007E9">
              <w:rPr>
                <w:rFonts w:asciiTheme="majorHAnsi" w:hAnsiTheme="majorHAnsi"/>
                <w:sz w:val="28"/>
                <w:szCs w:val="28"/>
              </w:rPr>
              <w:t xml:space="preserve">kind of </w:t>
            </w:r>
            <w:r>
              <w:rPr>
                <w:rFonts w:asciiTheme="majorHAnsi" w:hAnsiTheme="majorHAnsi"/>
                <w:sz w:val="28"/>
                <w:szCs w:val="28"/>
              </w:rPr>
              <w:t xml:space="preserve">hard to get them to try to fix it. </w:t>
            </w:r>
          </w:p>
          <w:p w:rsidR="00A652B7" w:rsidRDefault="00A652B7" w:rsidP="00CB22D0">
            <w:pPr>
              <w:rPr>
                <w:rFonts w:asciiTheme="majorHAnsi" w:hAnsiTheme="majorHAnsi"/>
                <w:sz w:val="28"/>
                <w:szCs w:val="28"/>
              </w:rPr>
            </w:pPr>
          </w:p>
          <w:p w:rsidR="00AD2668" w:rsidRDefault="00AD2668" w:rsidP="00CB22D0">
            <w:pPr>
              <w:rPr>
                <w:rFonts w:asciiTheme="majorHAnsi" w:hAnsiTheme="majorHAnsi"/>
                <w:sz w:val="28"/>
                <w:szCs w:val="28"/>
              </w:rPr>
            </w:pPr>
            <w:r>
              <w:rPr>
                <w:rFonts w:asciiTheme="majorHAnsi" w:hAnsiTheme="majorHAnsi"/>
                <w:sz w:val="28"/>
                <w:szCs w:val="28"/>
              </w:rPr>
              <w:t>So I think that’s the end of my presentation. Thank you very much.</w:t>
            </w:r>
          </w:p>
          <w:p w:rsidR="00E778CC" w:rsidRPr="00A26285" w:rsidRDefault="00E778CC" w:rsidP="00CB22D0">
            <w:pPr>
              <w:rPr>
                <w:rFonts w:asciiTheme="majorHAnsi" w:hAnsiTheme="majorHAnsi"/>
                <w:sz w:val="28"/>
                <w:szCs w:val="28"/>
              </w:rPr>
            </w:pPr>
          </w:p>
        </w:tc>
      </w:tr>
      <w:tr w:rsidR="0031737E" w:rsidRPr="00A26285" w:rsidTr="003C4C2C">
        <w:tc>
          <w:tcPr>
            <w:tcW w:w="1788" w:type="dxa"/>
          </w:tcPr>
          <w:p w:rsidR="0031737E" w:rsidRPr="00A26285" w:rsidRDefault="00E778CC" w:rsidP="000116C1">
            <w:pPr>
              <w:rPr>
                <w:rFonts w:asciiTheme="majorHAnsi" w:hAnsiTheme="majorHAnsi"/>
                <w:sz w:val="28"/>
                <w:szCs w:val="28"/>
              </w:rPr>
            </w:pPr>
            <w:r>
              <w:rPr>
                <w:rFonts w:asciiTheme="majorHAnsi" w:hAnsiTheme="majorHAnsi"/>
                <w:sz w:val="28"/>
                <w:szCs w:val="28"/>
              </w:rPr>
              <w:lastRenderedPageBreak/>
              <w:t>Moderator</w:t>
            </w:r>
            <w:r w:rsidR="0031737E">
              <w:rPr>
                <w:rFonts w:asciiTheme="majorHAnsi" w:hAnsiTheme="majorHAnsi"/>
                <w:sz w:val="28"/>
                <w:szCs w:val="28"/>
              </w:rPr>
              <w:t>:</w:t>
            </w:r>
          </w:p>
        </w:tc>
        <w:tc>
          <w:tcPr>
            <w:tcW w:w="0" w:type="auto"/>
          </w:tcPr>
          <w:p w:rsidR="0031737E" w:rsidRDefault="0031737E" w:rsidP="00DB7128">
            <w:pPr>
              <w:rPr>
                <w:rFonts w:asciiTheme="majorHAnsi" w:hAnsiTheme="majorHAnsi"/>
                <w:sz w:val="28"/>
                <w:szCs w:val="28"/>
              </w:rPr>
            </w:pPr>
            <w:r>
              <w:rPr>
                <w:rFonts w:asciiTheme="majorHAnsi" w:hAnsiTheme="majorHAnsi"/>
                <w:sz w:val="28"/>
                <w:szCs w:val="28"/>
              </w:rPr>
              <w:t>Great, thank you very much [].there</w:t>
            </w:r>
            <w:r w:rsidR="00DB7128">
              <w:rPr>
                <w:rFonts w:asciiTheme="majorHAnsi" w:hAnsiTheme="majorHAnsi"/>
                <w:sz w:val="28"/>
                <w:szCs w:val="28"/>
              </w:rPr>
              <w:t xml:space="preserve"> wa</w:t>
            </w:r>
            <w:r>
              <w:rPr>
                <w:rFonts w:asciiTheme="majorHAnsi" w:hAnsiTheme="majorHAnsi"/>
                <w:sz w:val="28"/>
                <w:szCs w:val="28"/>
              </w:rPr>
              <w:t xml:space="preserve">s </w:t>
            </w:r>
            <w:r w:rsidR="00DB7128">
              <w:rPr>
                <w:rFonts w:asciiTheme="majorHAnsi" w:hAnsiTheme="majorHAnsi"/>
                <w:sz w:val="28"/>
                <w:szCs w:val="28"/>
              </w:rPr>
              <w:t>one</w:t>
            </w:r>
            <w:r>
              <w:rPr>
                <w:rFonts w:asciiTheme="majorHAnsi" w:hAnsiTheme="majorHAnsi"/>
                <w:sz w:val="28"/>
                <w:szCs w:val="28"/>
              </w:rPr>
              <w:t xml:space="preserve"> </w:t>
            </w:r>
            <w:r w:rsidR="00DB7128">
              <w:rPr>
                <w:rFonts w:asciiTheme="majorHAnsi" w:hAnsiTheme="majorHAnsi"/>
                <w:sz w:val="28"/>
                <w:szCs w:val="28"/>
              </w:rPr>
              <w:t xml:space="preserve">which I think you </w:t>
            </w:r>
            <w:r w:rsidR="00DB7128">
              <w:rPr>
                <w:rFonts w:asciiTheme="majorHAnsi" w:hAnsiTheme="majorHAnsi"/>
                <w:sz w:val="28"/>
                <w:szCs w:val="28"/>
              </w:rPr>
              <w:lastRenderedPageBreak/>
              <w:t>touched on there . . . []</w:t>
            </w:r>
          </w:p>
          <w:p w:rsidR="00E778CC" w:rsidRDefault="00E778CC" w:rsidP="00DB7128">
            <w:pPr>
              <w:rPr>
                <w:rFonts w:asciiTheme="majorHAnsi" w:hAnsiTheme="majorHAnsi"/>
                <w:sz w:val="28"/>
                <w:szCs w:val="28"/>
              </w:rPr>
            </w:pPr>
          </w:p>
        </w:tc>
      </w:tr>
      <w:tr w:rsidR="0031737E" w:rsidRPr="00A26285" w:rsidTr="003C4C2C">
        <w:tc>
          <w:tcPr>
            <w:tcW w:w="1788" w:type="dxa"/>
          </w:tcPr>
          <w:p w:rsidR="0031737E" w:rsidRPr="00A26285" w:rsidRDefault="0031737E" w:rsidP="000116C1">
            <w:pPr>
              <w:rPr>
                <w:rFonts w:asciiTheme="majorHAnsi" w:hAnsiTheme="majorHAnsi"/>
                <w:sz w:val="28"/>
                <w:szCs w:val="28"/>
              </w:rPr>
            </w:pPr>
            <w:r>
              <w:rPr>
                <w:rFonts w:asciiTheme="majorHAnsi" w:hAnsiTheme="majorHAnsi"/>
                <w:sz w:val="28"/>
                <w:szCs w:val="28"/>
              </w:rPr>
              <w:lastRenderedPageBreak/>
              <w:t>Dr. McEwen:</w:t>
            </w:r>
          </w:p>
        </w:tc>
        <w:tc>
          <w:tcPr>
            <w:tcW w:w="0" w:type="auto"/>
          </w:tcPr>
          <w:p w:rsidR="0031737E" w:rsidRDefault="005C3A32" w:rsidP="00DB7128">
            <w:pPr>
              <w:rPr>
                <w:rFonts w:asciiTheme="majorHAnsi" w:hAnsiTheme="majorHAnsi"/>
                <w:sz w:val="28"/>
                <w:szCs w:val="28"/>
              </w:rPr>
            </w:pPr>
            <w:r>
              <w:rPr>
                <w:rFonts w:asciiTheme="majorHAnsi" w:hAnsiTheme="majorHAnsi"/>
                <w:sz w:val="28"/>
                <w:szCs w:val="28"/>
              </w:rPr>
              <w:t xml:space="preserve">Well, I do, and it’s an important point. And so one of the other – I mean, I didn’t talk about all the ways that we can reduce antibiotic use in agriculture, but – one important way to improve the general level of health and hygiene on the farm, and so that’s now I guess </w:t>
            </w:r>
            <w:r w:rsidR="00DB7128">
              <w:rPr>
                <w:rFonts w:asciiTheme="majorHAnsi" w:hAnsiTheme="majorHAnsi"/>
                <w:sz w:val="28"/>
                <w:szCs w:val="28"/>
              </w:rPr>
              <w:t xml:space="preserve">too, some of the </w:t>
            </w:r>
            <w:r>
              <w:rPr>
                <w:rFonts w:asciiTheme="majorHAnsi" w:hAnsiTheme="majorHAnsi"/>
                <w:sz w:val="28"/>
                <w:szCs w:val="28"/>
              </w:rPr>
              <w:t xml:space="preserve">things that are done in hospitals I guess to, for infection control. And so, I mean there’s lots of evidence out there that shows that if you reduce the amount of disease, then you reduce the need for treatment, and reduce </w:t>
            </w:r>
            <w:r w:rsidR="00DB7128">
              <w:rPr>
                <w:rFonts w:asciiTheme="majorHAnsi" w:hAnsiTheme="majorHAnsi"/>
                <w:sz w:val="28"/>
                <w:szCs w:val="28"/>
              </w:rPr>
              <w:t xml:space="preserve">then </w:t>
            </w:r>
            <w:r>
              <w:rPr>
                <w:rFonts w:asciiTheme="majorHAnsi" w:hAnsiTheme="majorHAnsi"/>
                <w:sz w:val="28"/>
                <w:szCs w:val="28"/>
              </w:rPr>
              <w:t>the amount of drug that’s used. And the sort of classic example is, had to do with fish-farming in Norway, where there was an important bacterial infection endemic in the salmon population that required antibiotic treatment, and th</w:t>
            </w:r>
            <w:r w:rsidR="00DB7128">
              <w:rPr>
                <w:rFonts w:asciiTheme="majorHAnsi" w:hAnsiTheme="majorHAnsi"/>
                <w:sz w:val="28"/>
                <w:szCs w:val="28"/>
              </w:rPr>
              <w:t>en</w:t>
            </w:r>
            <w:r>
              <w:rPr>
                <w:rFonts w:asciiTheme="majorHAnsi" w:hAnsiTheme="majorHAnsi"/>
                <w:sz w:val="28"/>
                <w:szCs w:val="28"/>
              </w:rPr>
              <w:t xml:space="preserve">, a very efficacious vaccine was introduced that reduced the importance of this disease tremendously in the population of farmed salmon, and therefore the incentive </w:t>
            </w:r>
            <w:r w:rsidR="00DB7128">
              <w:rPr>
                <w:rFonts w:asciiTheme="majorHAnsi" w:hAnsiTheme="majorHAnsi"/>
                <w:sz w:val="28"/>
                <w:szCs w:val="28"/>
              </w:rPr>
              <w:t xml:space="preserve">for </w:t>
            </w:r>
            <w:r>
              <w:rPr>
                <w:rFonts w:asciiTheme="majorHAnsi" w:hAnsiTheme="majorHAnsi"/>
                <w:sz w:val="28"/>
                <w:szCs w:val="28"/>
              </w:rPr>
              <w:t>treatment to antibiotic use dropped precipitously</w:t>
            </w:r>
            <w:r w:rsidR="00DB7128">
              <w:rPr>
                <w:rFonts w:asciiTheme="majorHAnsi" w:hAnsiTheme="majorHAnsi"/>
                <w:sz w:val="28"/>
                <w:szCs w:val="28"/>
              </w:rPr>
              <w:t>. A</w:t>
            </w:r>
            <w:r>
              <w:rPr>
                <w:rFonts w:asciiTheme="majorHAnsi" w:hAnsiTheme="majorHAnsi"/>
                <w:sz w:val="28"/>
                <w:szCs w:val="28"/>
              </w:rPr>
              <w:t>nd you know, that happens sometimes and, but I think it sort of makes the point with good production systems, good management, good bio-security</w:t>
            </w:r>
            <w:r w:rsidR="00DB7128">
              <w:rPr>
                <w:rFonts w:asciiTheme="majorHAnsi" w:hAnsiTheme="majorHAnsi"/>
                <w:sz w:val="28"/>
                <w:szCs w:val="28"/>
              </w:rPr>
              <w:t>, as</w:t>
            </w:r>
            <w:r>
              <w:rPr>
                <w:rFonts w:asciiTheme="majorHAnsi" w:hAnsiTheme="majorHAnsi"/>
                <w:sz w:val="28"/>
                <w:szCs w:val="28"/>
              </w:rPr>
              <w:t xml:space="preserve"> we call it in veterinary medicine</w:t>
            </w:r>
            <w:r w:rsidR="00DB7128">
              <w:rPr>
                <w:rFonts w:asciiTheme="majorHAnsi" w:hAnsiTheme="majorHAnsi"/>
                <w:sz w:val="28"/>
                <w:szCs w:val="28"/>
              </w:rPr>
              <w:t>, good</w:t>
            </w:r>
            <w:r>
              <w:rPr>
                <w:rFonts w:asciiTheme="majorHAnsi" w:hAnsiTheme="majorHAnsi"/>
                <w:sz w:val="28"/>
                <w:szCs w:val="28"/>
              </w:rPr>
              <w:t xml:space="preserve"> infection control</w:t>
            </w:r>
            <w:r w:rsidR="00DB7128">
              <w:rPr>
                <w:rFonts w:asciiTheme="majorHAnsi" w:hAnsiTheme="majorHAnsi"/>
                <w:sz w:val="28"/>
                <w:szCs w:val="28"/>
              </w:rPr>
              <w:t>,</w:t>
            </w:r>
            <w:r>
              <w:rPr>
                <w:rFonts w:asciiTheme="majorHAnsi" w:hAnsiTheme="majorHAnsi"/>
                <w:sz w:val="28"/>
                <w:szCs w:val="28"/>
              </w:rPr>
              <w:t xml:space="preserve"> that you can reduce the amount of disease, and therefore reduce the requirement </w:t>
            </w:r>
            <w:r w:rsidR="00DB7128">
              <w:rPr>
                <w:rFonts w:asciiTheme="majorHAnsi" w:hAnsiTheme="majorHAnsi"/>
                <w:sz w:val="28"/>
                <w:szCs w:val="28"/>
              </w:rPr>
              <w:t>to treat.</w:t>
            </w:r>
          </w:p>
          <w:p w:rsidR="00E778CC" w:rsidRDefault="00E778CC" w:rsidP="00DB7128">
            <w:pPr>
              <w:rPr>
                <w:rFonts w:asciiTheme="majorHAnsi" w:hAnsiTheme="majorHAnsi"/>
                <w:sz w:val="28"/>
                <w:szCs w:val="28"/>
              </w:rPr>
            </w:pPr>
          </w:p>
        </w:tc>
      </w:tr>
      <w:tr w:rsidR="00F01107" w:rsidRPr="00A26285" w:rsidTr="003C4C2C">
        <w:tc>
          <w:tcPr>
            <w:tcW w:w="1788" w:type="dxa"/>
          </w:tcPr>
          <w:p w:rsidR="00F01107" w:rsidRPr="00A26285" w:rsidRDefault="00E778CC" w:rsidP="00F01107">
            <w:pPr>
              <w:rPr>
                <w:rFonts w:asciiTheme="majorHAnsi" w:hAnsiTheme="majorHAnsi"/>
                <w:sz w:val="28"/>
                <w:szCs w:val="28"/>
              </w:rPr>
            </w:pPr>
            <w:r>
              <w:rPr>
                <w:rFonts w:asciiTheme="majorHAnsi" w:hAnsiTheme="majorHAnsi"/>
                <w:sz w:val="28"/>
                <w:szCs w:val="28"/>
              </w:rPr>
              <w:t>Moderator</w:t>
            </w:r>
            <w:r w:rsidR="00F01107" w:rsidRPr="00A26285">
              <w:rPr>
                <w:rFonts w:asciiTheme="majorHAnsi" w:hAnsiTheme="majorHAnsi"/>
                <w:sz w:val="28"/>
                <w:szCs w:val="28"/>
              </w:rPr>
              <w:t xml:space="preserve">: </w:t>
            </w:r>
          </w:p>
        </w:tc>
        <w:tc>
          <w:tcPr>
            <w:tcW w:w="0" w:type="auto"/>
          </w:tcPr>
          <w:p w:rsidR="00B9350A" w:rsidRDefault="0031737E" w:rsidP="0031737E">
            <w:pPr>
              <w:rPr>
                <w:rFonts w:asciiTheme="majorHAnsi" w:hAnsiTheme="majorHAnsi"/>
                <w:sz w:val="28"/>
                <w:szCs w:val="28"/>
              </w:rPr>
            </w:pPr>
            <w:r>
              <w:rPr>
                <w:rFonts w:asciiTheme="majorHAnsi" w:hAnsiTheme="majorHAnsi"/>
                <w:sz w:val="28"/>
                <w:szCs w:val="28"/>
              </w:rPr>
              <w:t xml:space="preserve">Thank </w:t>
            </w:r>
            <w:r w:rsidR="00525304">
              <w:rPr>
                <w:rFonts w:asciiTheme="majorHAnsi" w:hAnsiTheme="majorHAnsi"/>
                <w:sz w:val="28"/>
                <w:szCs w:val="28"/>
              </w:rPr>
              <w:t xml:space="preserve">you very much, Dr. McEwen. I’d also like to thank Dr. Saxinger. </w:t>
            </w:r>
            <w:r w:rsidR="00EB39BD">
              <w:rPr>
                <w:rFonts w:asciiTheme="majorHAnsi" w:hAnsiTheme="majorHAnsi"/>
                <w:sz w:val="28"/>
                <w:szCs w:val="28"/>
              </w:rPr>
              <w:t xml:space="preserve">Both []. </w:t>
            </w:r>
            <w:r w:rsidR="00525304">
              <w:rPr>
                <w:rFonts w:asciiTheme="majorHAnsi" w:hAnsiTheme="majorHAnsi"/>
                <w:sz w:val="28"/>
                <w:szCs w:val="28"/>
              </w:rPr>
              <w:t>All o</w:t>
            </w:r>
            <w:r w:rsidR="00E778CC">
              <w:rPr>
                <w:rFonts w:asciiTheme="majorHAnsi" w:hAnsiTheme="majorHAnsi"/>
                <w:sz w:val="28"/>
                <w:szCs w:val="28"/>
              </w:rPr>
              <w:t>f the webinars will be posted online at the end of next week.</w:t>
            </w:r>
          </w:p>
          <w:p w:rsidR="00E778CC" w:rsidRPr="00A26285" w:rsidRDefault="00E778CC" w:rsidP="0031737E">
            <w:pPr>
              <w:rPr>
                <w:rFonts w:asciiTheme="majorHAnsi" w:hAnsiTheme="majorHAnsi"/>
                <w:sz w:val="28"/>
                <w:szCs w:val="28"/>
              </w:rPr>
            </w:pPr>
          </w:p>
        </w:tc>
      </w:tr>
      <w:tr w:rsidR="00F01107" w:rsidTr="003C4C2C">
        <w:tc>
          <w:tcPr>
            <w:tcW w:w="1788" w:type="dxa"/>
          </w:tcPr>
          <w:p w:rsidR="00F01107" w:rsidRPr="00970829" w:rsidRDefault="00F01107" w:rsidP="00F01107">
            <w:pPr>
              <w:rPr>
                <w:rFonts w:asciiTheme="majorHAnsi" w:hAnsiTheme="majorHAnsi"/>
                <w:sz w:val="28"/>
                <w:szCs w:val="28"/>
              </w:rPr>
            </w:pPr>
          </w:p>
        </w:tc>
        <w:tc>
          <w:tcPr>
            <w:tcW w:w="0" w:type="auto"/>
          </w:tcPr>
          <w:p w:rsidR="00F01107" w:rsidRPr="00223E88" w:rsidRDefault="00F01107" w:rsidP="00F01107">
            <w:pPr>
              <w:jc w:val="center"/>
              <w:rPr>
                <w:rFonts w:asciiTheme="majorHAnsi" w:hAnsiTheme="majorHAnsi"/>
                <w:b/>
                <w:color w:val="FF0000"/>
                <w:sz w:val="28"/>
                <w:szCs w:val="28"/>
              </w:rPr>
            </w:pPr>
            <w:r w:rsidRPr="00223E88">
              <w:rPr>
                <w:rFonts w:asciiTheme="majorHAnsi" w:hAnsiTheme="majorHAnsi"/>
                <w:b/>
                <w:color w:val="FF0000"/>
                <w:sz w:val="28"/>
                <w:szCs w:val="28"/>
              </w:rPr>
              <w:t>END OF RECORDING</w:t>
            </w:r>
          </w:p>
        </w:tc>
      </w:tr>
      <w:tr w:rsidR="00F01107" w:rsidTr="003C4C2C">
        <w:tc>
          <w:tcPr>
            <w:tcW w:w="1788" w:type="dxa"/>
          </w:tcPr>
          <w:p w:rsidR="00F01107" w:rsidRPr="00970829" w:rsidRDefault="00F01107" w:rsidP="00F01107">
            <w:pPr>
              <w:rPr>
                <w:rFonts w:asciiTheme="majorHAnsi" w:hAnsiTheme="majorHAnsi"/>
                <w:sz w:val="28"/>
                <w:szCs w:val="28"/>
              </w:rPr>
            </w:pPr>
          </w:p>
        </w:tc>
        <w:tc>
          <w:tcPr>
            <w:tcW w:w="0" w:type="auto"/>
          </w:tcPr>
          <w:p w:rsidR="00F01107" w:rsidRPr="00911CD6" w:rsidRDefault="00F01107" w:rsidP="00F01107">
            <w:pPr>
              <w:jc w:val="center"/>
              <w:rPr>
                <w:rFonts w:asciiTheme="majorHAnsi" w:hAnsiTheme="majorHAnsi"/>
                <w:b/>
                <w:sz w:val="28"/>
                <w:szCs w:val="28"/>
              </w:rPr>
            </w:pPr>
            <w:r w:rsidRPr="00911CD6">
              <w:rPr>
                <w:rFonts w:asciiTheme="majorHAnsi" w:hAnsiTheme="majorHAnsi"/>
                <w:b/>
                <w:color w:val="C00000"/>
                <w:sz w:val="28"/>
                <w:szCs w:val="28"/>
                <w:u w:val="single"/>
              </w:rPr>
              <w:t>TRANSCRI</w:t>
            </w:r>
            <w:r>
              <w:rPr>
                <w:rFonts w:asciiTheme="majorHAnsi" w:hAnsiTheme="majorHAnsi"/>
                <w:b/>
                <w:color w:val="C00000"/>
                <w:sz w:val="28"/>
                <w:szCs w:val="28"/>
                <w:u w:val="single"/>
              </w:rPr>
              <w:t>PTIONIST</w:t>
            </w:r>
            <w:r w:rsidRPr="00911CD6">
              <w:rPr>
                <w:rFonts w:asciiTheme="majorHAnsi" w:hAnsiTheme="majorHAnsi"/>
                <w:b/>
                <w:color w:val="C00000"/>
                <w:sz w:val="28"/>
                <w:szCs w:val="28"/>
                <w:u w:val="single"/>
              </w:rPr>
              <w:t>’S NOTE</w:t>
            </w:r>
            <w:r>
              <w:rPr>
                <w:rFonts w:asciiTheme="majorHAnsi" w:hAnsiTheme="majorHAnsi"/>
                <w:b/>
                <w:color w:val="C00000"/>
                <w:sz w:val="28"/>
                <w:szCs w:val="28"/>
                <w:u w:val="single"/>
              </w:rPr>
              <w:t>S</w:t>
            </w:r>
            <w:r w:rsidRPr="00911CD6">
              <w:rPr>
                <w:rFonts w:asciiTheme="majorHAnsi" w:hAnsiTheme="majorHAnsi"/>
                <w:b/>
                <w:sz w:val="28"/>
                <w:szCs w:val="28"/>
              </w:rPr>
              <w:t xml:space="preserve">: </w:t>
            </w:r>
            <w:r>
              <w:rPr>
                <w:rFonts w:asciiTheme="majorHAnsi" w:hAnsiTheme="majorHAnsi"/>
                <w:b/>
                <w:sz w:val="28"/>
                <w:szCs w:val="28"/>
              </w:rPr>
              <w:t xml:space="preserve">Words in [brackets] are either unknown to me or I can’t quite make them out. </w:t>
            </w:r>
            <w:r w:rsidR="00957EE1">
              <w:rPr>
                <w:rFonts w:asciiTheme="majorHAnsi" w:hAnsiTheme="majorHAnsi"/>
                <w:b/>
                <w:sz w:val="28"/>
                <w:szCs w:val="28"/>
              </w:rPr>
              <w:t xml:space="preserve">Most of the [] in this transcription is however due to the cutting out of audio, where nothing can be heard for brief </w:t>
            </w:r>
            <w:r w:rsidR="00AF32AD">
              <w:rPr>
                <w:rFonts w:asciiTheme="majorHAnsi" w:hAnsiTheme="majorHAnsi"/>
                <w:b/>
                <w:sz w:val="28"/>
                <w:szCs w:val="28"/>
              </w:rPr>
              <w:t xml:space="preserve">or long </w:t>
            </w:r>
            <w:r w:rsidR="00957EE1">
              <w:rPr>
                <w:rFonts w:asciiTheme="majorHAnsi" w:hAnsiTheme="majorHAnsi"/>
                <w:b/>
                <w:sz w:val="28"/>
                <w:szCs w:val="28"/>
              </w:rPr>
              <w:t>periods of time.</w:t>
            </w:r>
          </w:p>
          <w:p w:rsidR="00F01107" w:rsidRPr="00223E88" w:rsidRDefault="00F01107" w:rsidP="00F01107">
            <w:pPr>
              <w:jc w:val="center"/>
              <w:rPr>
                <w:rFonts w:asciiTheme="majorHAnsi" w:hAnsiTheme="majorHAnsi"/>
                <w:b/>
                <w:color w:val="FF0000"/>
                <w:sz w:val="28"/>
                <w:szCs w:val="28"/>
              </w:rPr>
            </w:pPr>
          </w:p>
        </w:tc>
      </w:tr>
    </w:tbl>
    <w:p w:rsidR="008E6E08" w:rsidRDefault="008E6E08" w:rsidP="002B2C29"/>
    <w:sectPr w:rsidR="008E6E08" w:rsidSect="001F7F2A">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02" w:rsidRDefault="00794502" w:rsidP="006D5587">
      <w:r>
        <w:separator/>
      </w:r>
    </w:p>
  </w:endnote>
  <w:endnote w:type="continuationSeparator" w:id="0">
    <w:p w:rsidR="00794502" w:rsidRDefault="00794502" w:rsidP="006D55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72145"/>
      <w:docPartObj>
        <w:docPartGallery w:val="Page Numbers (Bottom of Page)"/>
        <w:docPartUnique/>
      </w:docPartObj>
    </w:sdtPr>
    <w:sdtContent>
      <w:p w:rsidR="00AA3883" w:rsidRDefault="00AE0B87">
        <w:pPr>
          <w:pStyle w:val="Footer"/>
        </w:pPr>
        <w:r w:rsidRPr="00AE0B87">
          <w:rPr>
            <w:noProof/>
            <w:lang w:val="en-US" w:eastAsia="zh-TW"/>
          </w:rPr>
          <w:pict>
            <v:group id="_x0000_s2049" style="position:absolute;margin-left:-187.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AA3883" w:rsidRDefault="00AE0B87">
                      <w:pPr>
                        <w:pStyle w:val="Footer"/>
                        <w:jc w:val="center"/>
                        <w:rPr>
                          <w:sz w:val="16"/>
                          <w:szCs w:val="16"/>
                        </w:rPr>
                      </w:pPr>
                      <w:fldSimple w:instr=" PAGE    \* MERGEFORMAT ">
                        <w:r w:rsidR="00516149" w:rsidRPr="00516149">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02" w:rsidRDefault="00794502" w:rsidP="006D5587">
      <w:r>
        <w:separator/>
      </w:r>
    </w:p>
  </w:footnote>
  <w:footnote w:type="continuationSeparator" w:id="0">
    <w:p w:rsidR="00794502" w:rsidRDefault="00794502" w:rsidP="006D5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7365D" w:themeColor="text2" w:themeShade="BF"/>
        <w:sz w:val="28"/>
        <w:szCs w:val="28"/>
      </w:rPr>
      <w:alias w:val="Title"/>
      <w:id w:val="77887899"/>
      <w:placeholder>
        <w:docPart w:val="F5D74D8E38C248A4AA813761BC0143D9"/>
      </w:placeholder>
      <w:dataBinding w:prefixMappings="xmlns:ns0='http://schemas.openxmlformats.org/package/2006/metadata/core-properties' xmlns:ns1='http://purl.org/dc/elements/1.1/'" w:xpath="/ns0:coreProperties[1]/ns1:title[1]" w:storeItemID="{6C3C8BC8-F283-45AE-878A-BAB7291924A1}"/>
      <w:text/>
    </w:sdtPr>
    <w:sdtContent>
      <w:p w:rsidR="00AA3883" w:rsidRPr="004D466F" w:rsidRDefault="00AA3883">
        <w:pPr>
          <w:pStyle w:val="Header"/>
          <w:tabs>
            <w:tab w:val="left" w:pos="2580"/>
            <w:tab w:val="left" w:pos="2985"/>
          </w:tabs>
          <w:spacing w:after="120" w:line="276" w:lineRule="auto"/>
          <w:jc w:val="right"/>
          <w:rPr>
            <w:b/>
            <w:bCs/>
            <w:color w:val="1F497D" w:themeColor="text2"/>
            <w:sz w:val="28"/>
            <w:szCs w:val="28"/>
          </w:rPr>
        </w:pPr>
        <w:r w:rsidRPr="004D466F">
          <w:rPr>
            <w:b/>
            <w:bCs/>
            <w:color w:val="17365D" w:themeColor="text2" w:themeShade="BF"/>
            <w:sz w:val="28"/>
            <w:szCs w:val="28"/>
          </w:rPr>
          <w:t>Antibiotic Awareness Day</w:t>
        </w:r>
      </w:p>
    </w:sdtContent>
  </w:sdt>
  <w:sdt>
    <w:sdtPr>
      <w:rPr>
        <w:color w:val="17365D" w:themeColor="text2" w:themeShade="BF"/>
      </w:rPr>
      <w:alias w:val="Subtitle"/>
      <w:id w:val="77887903"/>
      <w:placeholder>
        <w:docPart w:val="F347EA9959ED4BC7B665DA83F24445E1"/>
      </w:placeholder>
      <w:dataBinding w:prefixMappings="xmlns:ns0='http://schemas.openxmlformats.org/package/2006/metadata/core-properties' xmlns:ns1='http://purl.org/dc/elements/1.1/'" w:xpath="/ns0:coreProperties[1]/ns1:subject[1]" w:storeItemID="{6C3C8BC8-F283-45AE-878A-BAB7291924A1}"/>
      <w:text/>
    </w:sdtPr>
    <w:sdtContent>
      <w:p w:rsidR="00AA3883" w:rsidRPr="00FD5D46" w:rsidRDefault="00AA3883">
        <w:pPr>
          <w:pStyle w:val="Header"/>
          <w:tabs>
            <w:tab w:val="left" w:pos="2580"/>
            <w:tab w:val="left" w:pos="2985"/>
          </w:tabs>
          <w:spacing w:after="120" w:line="276" w:lineRule="auto"/>
          <w:jc w:val="right"/>
          <w:rPr>
            <w:color w:val="244061" w:themeColor="accent1" w:themeShade="80"/>
          </w:rPr>
        </w:pPr>
        <w:r>
          <w:rPr>
            <w:color w:val="17365D" w:themeColor="text2" w:themeShade="BF"/>
          </w:rPr>
          <w:t>Saxinger, McEwen</w:t>
        </w:r>
      </w:p>
    </w:sdtContent>
  </w:sdt>
  <w:sdt>
    <w:sdtPr>
      <w:rPr>
        <w:color w:val="365F91" w:themeColor="accent1" w:themeShade="BF"/>
      </w:rPr>
      <w:alias w:val="Author"/>
      <w:id w:val="77887908"/>
      <w:placeholder>
        <w:docPart w:val="C620090D4F9B452EB53CBEB81834AB82"/>
      </w:placeholder>
      <w:dataBinding w:prefixMappings="xmlns:ns0='http://schemas.openxmlformats.org/package/2006/metadata/core-properties' xmlns:ns1='http://purl.org/dc/elements/1.1/'" w:xpath="/ns0:coreProperties[1]/ns1:creator[1]" w:storeItemID="{6C3C8BC8-F283-45AE-878A-BAB7291924A1}"/>
      <w:text/>
    </w:sdtPr>
    <w:sdtContent>
      <w:p w:rsidR="00AA3883" w:rsidRDefault="00AA3883">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365F91" w:themeColor="accent1" w:themeShade="BF"/>
          </w:rPr>
          <w:t>T</w:t>
        </w:r>
        <w:r w:rsidRPr="00BA3AC7">
          <w:rPr>
            <w:color w:val="365F91" w:themeColor="accent1" w:themeShade="BF"/>
          </w:rPr>
          <w:t xml:space="preserve">ranscription: </w:t>
        </w:r>
        <w:proofErr w:type="spellStart"/>
        <w:r w:rsidRPr="00BA3AC7">
          <w:rPr>
            <w:color w:val="365F91" w:themeColor="accent1" w:themeShade="BF"/>
          </w:rPr>
          <w:t>Marjolaine</w:t>
        </w:r>
        <w:proofErr w:type="spellEnd"/>
        <w:r w:rsidRPr="00BA3AC7">
          <w:rPr>
            <w:color w:val="365F91" w:themeColor="accent1" w:themeShade="BF"/>
          </w:rPr>
          <w:t xml:space="preserve"> </w:t>
        </w:r>
        <w:proofErr w:type="spellStart"/>
        <w:r w:rsidRPr="00BA3AC7">
          <w:rPr>
            <w:color w:val="365F91" w:themeColor="accent1" w:themeShade="BF"/>
          </w:rPr>
          <w:t>Hébert</w:t>
        </w:r>
        <w:proofErr w:type="spellEnd"/>
      </w:p>
    </w:sdtContent>
  </w:sdt>
  <w:p w:rsidR="00AA3883" w:rsidRDefault="00AA38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670"/>
    <w:multiLevelType w:val="hybridMultilevel"/>
    <w:tmpl w:val="F4D8C6FE"/>
    <w:lvl w:ilvl="0" w:tplc="C2C0B7D4">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2"/>
      <o:rules v:ext="edit">
        <o:r id="V:Rule2" type="connector" idref="#_x0000_s2050"/>
      </o:rules>
    </o:shapelayout>
  </w:hdrShapeDefaults>
  <w:footnotePr>
    <w:footnote w:id="-1"/>
    <w:footnote w:id="0"/>
  </w:footnotePr>
  <w:endnotePr>
    <w:endnote w:id="-1"/>
    <w:endnote w:id="0"/>
  </w:endnotePr>
  <w:compat/>
  <w:rsids>
    <w:rsidRoot w:val="00BC2D5F"/>
    <w:rsid w:val="00001E2F"/>
    <w:rsid w:val="00004CAA"/>
    <w:rsid w:val="000070F7"/>
    <w:rsid w:val="00007A5B"/>
    <w:rsid w:val="00010FDF"/>
    <w:rsid w:val="000116C1"/>
    <w:rsid w:val="00013E4A"/>
    <w:rsid w:val="000174E1"/>
    <w:rsid w:val="00020934"/>
    <w:rsid w:val="00024F0F"/>
    <w:rsid w:val="0002580A"/>
    <w:rsid w:val="00027D20"/>
    <w:rsid w:val="00027F28"/>
    <w:rsid w:val="00030B6F"/>
    <w:rsid w:val="000313D0"/>
    <w:rsid w:val="0003157C"/>
    <w:rsid w:val="00032A57"/>
    <w:rsid w:val="00034094"/>
    <w:rsid w:val="00034A23"/>
    <w:rsid w:val="00034CC2"/>
    <w:rsid w:val="00037445"/>
    <w:rsid w:val="000438BA"/>
    <w:rsid w:val="00044483"/>
    <w:rsid w:val="00045ADC"/>
    <w:rsid w:val="000542B1"/>
    <w:rsid w:val="00057355"/>
    <w:rsid w:val="00073D7C"/>
    <w:rsid w:val="00076E8C"/>
    <w:rsid w:val="00081B09"/>
    <w:rsid w:val="00082C81"/>
    <w:rsid w:val="00083967"/>
    <w:rsid w:val="000A013C"/>
    <w:rsid w:val="000A0F98"/>
    <w:rsid w:val="000A1454"/>
    <w:rsid w:val="000A2445"/>
    <w:rsid w:val="000A3809"/>
    <w:rsid w:val="000A4E75"/>
    <w:rsid w:val="000A6626"/>
    <w:rsid w:val="000B1BDE"/>
    <w:rsid w:val="000B235C"/>
    <w:rsid w:val="000B6848"/>
    <w:rsid w:val="000C072E"/>
    <w:rsid w:val="000C08C6"/>
    <w:rsid w:val="000C29F7"/>
    <w:rsid w:val="000C7525"/>
    <w:rsid w:val="000D21F4"/>
    <w:rsid w:val="000E053B"/>
    <w:rsid w:val="000E2A2F"/>
    <w:rsid w:val="000F562E"/>
    <w:rsid w:val="001025B2"/>
    <w:rsid w:val="0010593B"/>
    <w:rsid w:val="00107DBF"/>
    <w:rsid w:val="00111DA6"/>
    <w:rsid w:val="001146FC"/>
    <w:rsid w:val="00115B86"/>
    <w:rsid w:val="00117803"/>
    <w:rsid w:val="001207E9"/>
    <w:rsid w:val="0014054A"/>
    <w:rsid w:val="001449E6"/>
    <w:rsid w:val="00151DC1"/>
    <w:rsid w:val="001522C9"/>
    <w:rsid w:val="0015602C"/>
    <w:rsid w:val="00156726"/>
    <w:rsid w:val="00165C68"/>
    <w:rsid w:val="00172F0E"/>
    <w:rsid w:val="00174A27"/>
    <w:rsid w:val="001762ED"/>
    <w:rsid w:val="00181D2B"/>
    <w:rsid w:val="00181F8A"/>
    <w:rsid w:val="0019263C"/>
    <w:rsid w:val="00194EE9"/>
    <w:rsid w:val="00197C68"/>
    <w:rsid w:val="001A2FE4"/>
    <w:rsid w:val="001A4406"/>
    <w:rsid w:val="001A71EA"/>
    <w:rsid w:val="001A7EBE"/>
    <w:rsid w:val="001B17F6"/>
    <w:rsid w:val="001B1990"/>
    <w:rsid w:val="001B2096"/>
    <w:rsid w:val="001B365C"/>
    <w:rsid w:val="001C6FB5"/>
    <w:rsid w:val="001C79C6"/>
    <w:rsid w:val="001D1AEA"/>
    <w:rsid w:val="001D1EC3"/>
    <w:rsid w:val="001D30F0"/>
    <w:rsid w:val="001D5593"/>
    <w:rsid w:val="001E06C7"/>
    <w:rsid w:val="001E14BC"/>
    <w:rsid w:val="001E22E9"/>
    <w:rsid w:val="001E338D"/>
    <w:rsid w:val="001F36C6"/>
    <w:rsid w:val="001F445C"/>
    <w:rsid w:val="001F647B"/>
    <w:rsid w:val="001F673C"/>
    <w:rsid w:val="001F7A23"/>
    <w:rsid w:val="001F7F2A"/>
    <w:rsid w:val="00203B4B"/>
    <w:rsid w:val="00205CE8"/>
    <w:rsid w:val="00220F29"/>
    <w:rsid w:val="002222F3"/>
    <w:rsid w:val="00223E88"/>
    <w:rsid w:val="0022442F"/>
    <w:rsid w:val="00226DA5"/>
    <w:rsid w:val="002343DE"/>
    <w:rsid w:val="002349C0"/>
    <w:rsid w:val="00236647"/>
    <w:rsid w:val="00237FCF"/>
    <w:rsid w:val="00241CAC"/>
    <w:rsid w:val="00246528"/>
    <w:rsid w:val="00255BDD"/>
    <w:rsid w:val="002574B2"/>
    <w:rsid w:val="00257640"/>
    <w:rsid w:val="002639B0"/>
    <w:rsid w:val="0026600C"/>
    <w:rsid w:val="00275956"/>
    <w:rsid w:val="00281EC3"/>
    <w:rsid w:val="00284CCD"/>
    <w:rsid w:val="00297C3C"/>
    <w:rsid w:val="002A1AE5"/>
    <w:rsid w:val="002A76E7"/>
    <w:rsid w:val="002B1C07"/>
    <w:rsid w:val="002B2C29"/>
    <w:rsid w:val="002B582A"/>
    <w:rsid w:val="002B5B09"/>
    <w:rsid w:val="002B5DAF"/>
    <w:rsid w:val="002B6E34"/>
    <w:rsid w:val="002C29F6"/>
    <w:rsid w:val="002C32B2"/>
    <w:rsid w:val="002C5A13"/>
    <w:rsid w:val="002D002A"/>
    <w:rsid w:val="002D1ED6"/>
    <w:rsid w:val="002E54E2"/>
    <w:rsid w:val="002E5B40"/>
    <w:rsid w:val="002F407B"/>
    <w:rsid w:val="003023F8"/>
    <w:rsid w:val="00311B51"/>
    <w:rsid w:val="00312A8C"/>
    <w:rsid w:val="00316271"/>
    <w:rsid w:val="0031655A"/>
    <w:rsid w:val="0031737E"/>
    <w:rsid w:val="00323E7D"/>
    <w:rsid w:val="0033047E"/>
    <w:rsid w:val="00330568"/>
    <w:rsid w:val="00341A7E"/>
    <w:rsid w:val="00343370"/>
    <w:rsid w:val="003464FF"/>
    <w:rsid w:val="00351D11"/>
    <w:rsid w:val="0035250B"/>
    <w:rsid w:val="00360758"/>
    <w:rsid w:val="003621B1"/>
    <w:rsid w:val="003626C8"/>
    <w:rsid w:val="003635FB"/>
    <w:rsid w:val="00370F09"/>
    <w:rsid w:val="00375F83"/>
    <w:rsid w:val="003838F0"/>
    <w:rsid w:val="00386A14"/>
    <w:rsid w:val="0039041E"/>
    <w:rsid w:val="00395CAF"/>
    <w:rsid w:val="003A2B58"/>
    <w:rsid w:val="003A60E5"/>
    <w:rsid w:val="003A7EDE"/>
    <w:rsid w:val="003B0AE3"/>
    <w:rsid w:val="003C4472"/>
    <w:rsid w:val="003C4C2C"/>
    <w:rsid w:val="003C6FDA"/>
    <w:rsid w:val="003D1F69"/>
    <w:rsid w:val="003D2173"/>
    <w:rsid w:val="003D251C"/>
    <w:rsid w:val="003D268B"/>
    <w:rsid w:val="003E05AA"/>
    <w:rsid w:val="003E3AC9"/>
    <w:rsid w:val="003E3D53"/>
    <w:rsid w:val="003F1056"/>
    <w:rsid w:val="00401375"/>
    <w:rsid w:val="004076BB"/>
    <w:rsid w:val="0041658D"/>
    <w:rsid w:val="0042112F"/>
    <w:rsid w:val="00421F57"/>
    <w:rsid w:val="00422D9F"/>
    <w:rsid w:val="004241E5"/>
    <w:rsid w:val="00426411"/>
    <w:rsid w:val="0043272D"/>
    <w:rsid w:val="00433E1A"/>
    <w:rsid w:val="004340DD"/>
    <w:rsid w:val="00434C99"/>
    <w:rsid w:val="0044303C"/>
    <w:rsid w:val="00445422"/>
    <w:rsid w:val="00445C13"/>
    <w:rsid w:val="00451BD0"/>
    <w:rsid w:val="00460EAE"/>
    <w:rsid w:val="00461456"/>
    <w:rsid w:val="004642CD"/>
    <w:rsid w:val="00465549"/>
    <w:rsid w:val="00467863"/>
    <w:rsid w:val="0047014F"/>
    <w:rsid w:val="00473F21"/>
    <w:rsid w:val="00475803"/>
    <w:rsid w:val="004769E2"/>
    <w:rsid w:val="00477663"/>
    <w:rsid w:val="00481250"/>
    <w:rsid w:val="00482033"/>
    <w:rsid w:val="00484086"/>
    <w:rsid w:val="00485356"/>
    <w:rsid w:val="00485DD4"/>
    <w:rsid w:val="00492531"/>
    <w:rsid w:val="004931F2"/>
    <w:rsid w:val="004A2D04"/>
    <w:rsid w:val="004A3C15"/>
    <w:rsid w:val="004B41DA"/>
    <w:rsid w:val="004B44AF"/>
    <w:rsid w:val="004B6B4B"/>
    <w:rsid w:val="004B7511"/>
    <w:rsid w:val="004C0515"/>
    <w:rsid w:val="004C7414"/>
    <w:rsid w:val="004D2CF2"/>
    <w:rsid w:val="004D466F"/>
    <w:rsid w:val="004F0405"/>
    <w:rsid w:val="004F2D78"/>
    <w:rsid w:val="004F2DB8"/>
    <w:rsid w:val="004F4F34"/>
    <w:rsid w:val="005033AD"/>
    <w:rsid w:val="00513604"/>
    <w:rsid w:val="00516149"/>
    <w:rsid w:val="005179CD"/>
    <w:rsid w:val="00521227"/>
    <w:rsid w:val="00525304"/>
    <w:rsid w:val="00530852"/>
    <w:rsid w:val="00533AF8"/>
    <w:rsid w:val="00540493"/>
    <w:rsid w:val="0054103E"/>
    <w:rsid w:val="0054515D"/>
    <w:rsid w:val="00552195"/>
    <w:rsid w:val="00552B5A"/>
    <w:rsid w:val="005560B2"/>
    <w:rsid w:val="0057082D"/>
    <w:rsid w:val="005716BE"/>
    <w:rsid w:val="00571D63"/>
    <w:rsid w:val="00576FD0"/>
    <w:rsid w:val="005772A1"/>
    <w:rsid w:val="00581110"/>
    <w:rsid w:val="005826F0"/>
    <w:rsid w:val="00584B56"/>
    <w:rsid w:val="00591CA3"/>
    <w:rsid w:val="005A12DE"/>
    <w:rsid w:val="005A1AEE"/>
    <w:rsid w:val="005A4D66"/>
    <w:rsid w:val="005A5BA5"/>
    <w:rsid w:val="005A6972"/>
    <w:rsid w:val="005A78F2"/>
    <w:rsid w:val="005B1383"/>
    <w:rsid w:val="005B1E3F"/>
    <w:rsid w:val="005B353D"/>
    <w:rsid w:val="005B382F"/>
    <w:rsid w:val="005B4240"/>
    <w:rsid w:val="005B5578"/>
    <w:rsid w:val="005C3053"/>
    <w:rsid w:val="005C3A32"/>
    <w:rsid w:val="005C4A96"/>
    <w:rsid w:val="005E165F"/>
    <w:rsid w:val="005E6842"/>
    <w:rsid w:val="005F3EC5"/>
    <w:rsid w:val="00600920"/>
    <w:rsid w:val="00602336"/>
    <w:rsid w:val="0061074E"/>
    <w:rsid w:val="00617851"/>
    <w:rsid w:val="00621491"/>
    <w:rsid w:val="00626F65"/>
    <w:rsid w:val="00627DD9"/>
    <w:rsid w:val="00633F06"/>
    <w:rsid w:val="00641128"/>
    <w:rsid w:val="0064120D"/>
    <w:rsid w:val="00641B3A"/>
    <w:rsid w:val="00652A5D"/>
    <w:rsid w:val="006557B3"/>
    <w:rsid w:val="00655A85"/>
    <w:rsid w:val="00657729"/>
    <w:rsid w:val="00663E54"/>
    <w:rsid w:val="00665ACE"/>
    <w:rsid w:val="00666084"/>
    <w:rsid w:val="006723D4"/>
    <w:rsid w:val="00675A10"/>
    <w:rsid w:val="00676890"/>
    <w:rsid w:val="00680D7C"/>
    <w:rsid w:val="00681772"/>
    <w:rsid w:val="006842D4"/>
    <w:rsid w:val="00692C7B"/>
    <w:rsid w:val="00695082"/>
    <w:rsid w:val="00697381"/>
    <w:rsid w:val="00697CEF"/>
    <w:rsid w:val="006A1522"/>
    <w:rsid w:val="006B4238"/>
    <w:rsid w:val="006C0F39"/>
    <w:rsid w:val="006C56EA"/>
    <w:rsid w:val="006D5587"/>
    <w:rsid w:val="006E320C"/>
    <w:rsid w:val="006E33B7"/>
    <w:rsid w:val="006E609A"/>
    <w:rsid w:val="006E7C55"/>
    <w:rsid w:val="006F0826"/>
    <w:rsid w:val="006F40FC"/>
    <w:rsid w:val="006F436D"/>
    <w:rsid w:val="006F7F35"/>
    <w:rsid w:val="00700A3A"/>
    <w:rsid w:val="00703022"/>
    <w:rsid w:val="00706F4B"/>
    <w:rsid w:val="0071618C"/>
    <w:rsid w:val="00717DF3"/>
    <w:rsid w:val="00725CB2"/>
    <w:rsid w:val="00747313"/>
    <w:rsid w:val="00754AEF"/>
    <w:rsid w:val="007625E8"/>
    <w:rsid w:val="00766FF9"/>
    <w:rsid w:val="00767432"/>
    <w:rsid w:val="00771042"/>
    <w:rsid w:val="00775D00"/>
    <w:rsid w:val="00790E22"/>
    <w:rsid w:val="00794502"/>
    <w:rsid w:val="007950CC"/>
    <w:rsid w:val="007A03B5"/>
    <w:rsid w:val="007A36E9"/>
    <w:rsid w:val="007A6E03"/>
    <w:rsid w:val="007B309D"/>
    <w:rsid w:val="007C5322"/>
    <w:rsid w:val="007D6915"/>
    <w:rsid w:val="007D6D8F"/>
    <w:rsid w:val="007E3868"/>
    <w:rsid w:val="007E7792"/>
    <w:rsid w:val="007F1C60"/>
    <w:rsid w:val="007F291B"/>
    <w:rsid w:val="008007E9"/>
    <w:rsid w:val="008012FF"/>
    <w:rsid w:val="0081323E"/>
    <w:rsid w:val="00832F4A"/>
    <w:rsid w:val="00833362"/>
    <w:rsid w:val="00833B8B"/>
    <w:rsid w:val="00834C4B"/>
    <w:rsid w:val="0083525F"/>
    <w:rsid w:val="008419B8"/>
    <w:rsid w:val="0084523E"/>
    <w:rsid w:val="00845485"/>
    <w:rsid w:val="0085172E"/>
    <w:rsid w:val="008518E8"/>
    <w:rsid w:val="00852EE2"/>
    <w:rsid w:val="0086164F"/>
    <w:rsid w:val="00875C40"/>
    <w:rsid w:val="00880667"/>
    <w:rsid w:val="0088717D"/>
    <w:rsid w:val="00890329"/>
    <w:rsid w:val="00892924"/>
    <w:rsid w:val="00895E64"/>
    <w:rsid w:val="008A2A04"/>
    <w:rsid w:val="008A4661"/>
    <w:rsid w:val="008A5200"/>
    <w:rsid w:val="008A6019"/>
    <w:rsid w:val="008B2A0E"/>
    <w:rsid w:val="008B3912"/>
    <w:rsid w:val="008B6061"/>
    <w:rsid w:val="008B72AF"/>
    <w:rsid w:val="008C237E"/>
    <w:rsid w:val="008C2390"/>
    <w:rsid w:val="008D13D6"/>
    <w:rsid w:val="008D1B48"/>
    <w:rsid w:val="008D3892"/>
    <w:rsid w:val="008E3053"/>
    <w:rsid w:val="008E4A64"/>
    <w:rsid w:val="008E6E08"/>
    <w:rsid w:val="008E71F0"/>
    <w:rsid w:val="008F061D"/>
    <w:rsid w:val="008F0FEB"/>
    <w:rsid w:val="008F5723"/>
    <w:rsid w:val="008F5C4E"/>
    <w:rsid w:val="008F78C1"/>
    <w:rsid w:val="00901572"/>
    <w:rsid w:val="00901DD4"/>
    <w:rsid w:val="00905774"/>
    <w:rsid w:val="00915828"/>
    <w:rsid w:val="00917B5C"/>
    <w:rsid w:val="00922190"/>
    <w:rsid w:val="009242B7"/>
    <w:rsid w:val="0093120C"/>
    <w:rsid w:val="00931342"/>
    <w:rsid w:val="00943C3D"/>
    <w:rsid w:val="0094475F"/>
    <w:rsid w:val="00957035"/>
    <w:rsid w:val="00957EE1"/>
    <w:rsid w:val="00961D41"/>
    <w:rsid w:val="00965956"/>
    <w:rsid w:val="00966E8F"/>
    <w:rsid w:val="00970829"/>
    <w:rsid w:val="00972496"/>
    <w:rsid w:val="009855F7"/>
    <w:rsid w:val="00994924"/>
    <w:rsid w:val="009A5481"/>
    <w:rsid w:val="009B175C"/>
    <w:rsid w:val="009B7515"/>
    <w:rsid w:val="009C29A2"/>
    <w:rsid w:val="009D12BA"/>
    <w:rsid w:val="009D3393"/>
    <w:rsid w:val="009E5118"/>
    <w:rsid w:val="009E64C6"/>
    <w:rsid w:val="009F0F84"/>
    <w:rsid w:val="009F51E4"/>
    <w:rsid w:val="00A04640"/>
    <w:rsid w:val="00A0661F"/>
    <w:rsid w:val="00A11F79"/>
    <w:rsid w:val="00A236C5"/>
    <w:rsid w:val="00A26285"/>
    <w:rsid w:val="00A3324B"/>
    <w:rsid w:val="00A33273"/>
    <w:rsid w:val="00A3470A"/>
    <w:rsid w:val="00A41F3F"/>
    <w:rsid w:val="00A45679"/>
    <w:rsid w:val="00A51AB4"/>
    <w:rsid w:val="00A560A8"/>
    <w:rsid w:val="00A61290"/>
    <w:rsid w:val="00A61C85"/>
    <w:rsid w:val="00A623FF"/>
    <w:rsid w:val="00A62827"/>
    <w:rsid w:val="00A63701"/>
    <w:rsid w:val="00A6395C"/>
    <w:rsid w:val="00A63D58"/>
    <w:rsid w:val="00A64567"/>
    <w:rsid w:val="00A652B7"/>
    <w:rsid w:val="00A75DBC"/>
    <w:rsid w:val="00A81F9D"/>
    <w:rsid w:val="00A957BE"/>
    <w:rsid w:val="00AA25F7"/>
    <w:rsid w:val="00AA3883"/>
    <w:rsid w:val="00AA7581"/>
    <w:rsid w:val="00AB24C3"/>
    <w:rsid w:val="00AC1924"/>
    <w:rsid w:val="00AC328F"/>
    <w:rsid w:val="00AC3D81"/>
    <w:rsid w:val="00AD2668"/>
    <w:rsid w:val="00AD3553"/>
    <w:rsid w:val="00AD35B1"/>
    <w:rsid w:val="00AD3B93"/>
    <w:rsid w:val="00AD510D"/>
    <w:rsid w:val="00AE0633"/>
    <w:rsid w:val="00AE0B87"/>
    <w:rsid w:val="00AE1701"/>
    <w:rsid w:val="00AE1C92"/>
    <w:rsid w:val="00AE31E9"/>
    <w:rsid w:val="00AE5D6C"/>
    <w:rsid w:val="00AE77F8"/>
    <w:rsid w:val="00AF11FE"/>
    <w:rsid w:val="00AF32AD"/>
    <w:rsid w:val="00B0084D"/>
    <w:rsid w:val="00B01DD7"/>
    <w:rsid w:val="00B17374"/>
    <w:rsid w:val="00B22009"/>
    <w:rsid w:val="00B22B5C"/>
    <w:rsid w:val="00B24686"/>
    <w:rsid w:val="00B24F5A"/>
    <w:rsid w:val="00B31CC4"/>
    <w:rsid w:val="00B336D4"/>
    <w:rsid w:val="00B33F1B"/>
    <w:rsid w:val="00B346FA"/>
    <w:rsid w:val="00B34C3D"/>
    <w:rsid w:val="00B3546D"/>
    <w:rsid w:val="00B411B0"/>
    <w:rsid w:val="00B45D27"/>
    <w:rsid w:val="00B46D26"/>
    <w:rsid w:val="00B47598"/>
    <w:rsid w:val="00B51345"/>
    <w:rsid w:val="00B60CD7"/>
    <w:rsid w:val="00B61D3E"/>
    <w:rsid w:val="00B650B6"/>
    <w:rsid w:val="00B67235"/>
    <w:rsid w:val="00B769BD"/>
    <w:rsid w:val="00B902DD"/>
    <w:rsid w:val="00B90C94"/>
    <w:rsid w:val="00B9350A"/>
    <w:rsid w:val="00B9409B"/>
    <w:rsid w:val="00B949CB"/>
    <w:rsid w:val="00BA3975"/>
    <w:rsid w:val="00BA3AC7"/>
    <w:rsid w:val="00BA404D"/>
    <w:rsid w:val="00BA51FE"/>
    <w:rsid w:val="00BA62C7"/>
    <w:rsid w:val="00BB7C19"/>
    <w:rsid w:val="00BC2D5F"/>
    <w:rsid w:val="00BC4259"/>
    <w:rsid w:val="00BC5E65"/>
    <w:rsid w:val="00BD36BF"/>
    <w:rsid w:val="00BD46AF"/>
    <w:rsid w:val="00BD556F"/>
    <w:rsid w:val="00BD7AFB"/>
    <w:rsid w:val="00BF6255"/>
    <w:rsid w:val="00BF783A"/>
    <w:rsid w:val="00C007D1"/>
    <w:rsid w:val="00C1388E"/>
    <w:rsid w:val="00C14616"/>
    <w:rsid w:val="00C21CFD"/>
    <w:rsid w:val="00C2494A"/>
    <w:rsid w:val="00C3539A"/>
    <w:rsid w:val="00C365DE"/>
    <w:rsid w:val="00C409B0"/>
    <w:rsid w:val="00C40CF9"/>
    <w:rsid w:val="00C42F41"/>
    <w:rsid w:val="00C43EA2"/>
    <w:rsid w:val="00C4474C"/>
    <w:rsid w:val="00C46AC7"/>
    <w:rsid w:val="00C565DD"/>
    <w:rsid w:val="00C60D13"/>
    <w:rsid w:val="00C622BC"/>
    <w:rsid w:val="00C66111"/>
    <w:rsid w:val="00C70C1B"/>
    <w:rsid w:val="00C71641"/>
    <w:rsid w:val="00C7190F"/>
    <w:rsid w:val="00C7561E"/>
    <w:rsid w:val="00C82F0F"/>
    <w:rsid w:val="00C83A9D"/>
    <w:rsid w:val="00C85060"/>
    <w:rsid w:val="00C963A8"/>
    <w:rsid w:val="00CA07BC"/>
    <w:rsid w:val="00CA11A2"/>
    <w:rsid w:val="00CA2C91"/>
    <w:rsid w:val="00CA35E4"/>
    <w:rsid w:val="00CB1643"/>
    <w:rsid w:val="00CB22D0"/>
    <w:rsid w:val="00CB35F5"/>
    <w:rsid w:val="00CB683C"/>
    <w:rsid w:val="00CD0E9D"/>
    <w:rsid w:val="00CE5F97"/>
    <w:rsid w:val="00CF14A4"/>
    <w:rsid w:val="00CF247D"/>
    <w:rsid w:val="00CF3062"/>
    <w:rsid w:val="00D07B38"/>
    <w:rsid w:val="00D10740"/>
    <w:rsid w:val="00D118D5"/>
    <w:rsid w:val="00D11927"/>
    <w:rsid w:val="00D164DD"/>
    <w:rsid w:val="00D21970"/>
    <w:rsid w:val="00D25EDF"/>
    <w:rsid w:val="00D34D3C"/>
    <w:rsid w:val="00D34FED"/>
    <w:rsid w:val="00D35FC3"/>
    <w:rsid w:val="00D37EEB"/>
    <w:rsid w:val="00D4251D"/>
    <w:rsid w:val="00D42B1B"/>
    <w:rsid w:val="00D4690A"/>
    <w:rsid w:val="00D512C9"/>
    <w:rsid w:val="00D51724"/>
    <w:rsid w:val="00D62C28"/>
    <w:rsid w:val="00D64F9F"/>
    <w:rsid w:val="00D7211C"/>
    <w:rsid w:val="00D72F80"/>
    <w:rsid w:val="00D75839"/>
    <w:rsid w:val="00D835E7"/>
    <w:rsid w:val="00D865E3"/>
    <w:rsid w:val="00D86634"/>
    <w:rsid w:val="00D87A80"/>
    <w:rsid w:val="00D968F6"/>
    <w:rsid w:val="00D97F71"/>
    <w:rsid w:val="00DA435E"/>
    <w:rsid w:val="00DA7CEE"/>
    <w:rsid w:val="00DB4078"/>
    <w:rsid w:val="00DB46C0"/>
    <w:rsid w:val="00DB5406"/>
    <w:rsid w:val="00DB5A28"/>
    <w:rsid w:val="00DB7128"/>
    <w:rsid w:val="00DC0211"/>
    <w:rsid w:val="00DC1452"/>
    <w:rsid w:val="00DC1F7A"/>
    <w:rsid w:val="00DC20A2"/>
    <w:rsid w:val="00DD27A6"/>
    <w:rsid w:val="00DD2B6C"/>
    <w:rsid w:val="00DD2BB1"/>
    <w:rsid w:val="00DD4C4B"/>
    <w:rsid w:val="00DE0B82"/>
    <w:rsid w:val="00DE454C"/>
    <w:rsid w:val="00DE6A79"/>
    <w:rsid w:val="00DE7454"/>
    <w:rsid w:val="00DF0D50"/>
    <w:rsid w:val="00E220E7"/>
    <w:rsid w:val="00E266BC"/>
    <w:rsid w:val="00E303DC"/>
    <w:rsid w:val="00E34DA7"/>
    <w:rsid w:val="00E465FF"/>
    <w:rsid w:val="00E46E51"/>
    <w:rsid w:val="00E5163A"/>
    <w:rsid w:val="00E52B49"/>
    <w:rsid w:val="00E56979"/>
    <w:rsid w:val="00E655B1"/>
    <w:rsid w:val="00E70E63"/>
    <w:rsid w:val="00E778CC"/>
    <w:rsid w:val="00E84247"/>
    <w:rsid w:val="00E93E0D"/>
    <w:rsid w:val="00E959BF"/>
    <w:rsid w:val="00E960D7"/>
    <w:rsid w:val="00EA68DF"/>
    <w:rsid w:val="00EB39BD"/>
    <w:rsid w:val="00EB7E1D"/>
    <w:rsid w:val="00EC0D5C"/>
    <w:rsid w:val="00EC29A0"/>
    <w:rsid w:val="00EC7B5D"/>
    <w:rsid w:val="00ED4017"/>
    <w:rsid w:val="00ED691E"/>
    <w:rsid w:val="00EE145C"/>
    <w:rsid w:val="00EE28D6"/>
    <w:rsid w:val="00EE74BE"/>
    <w:rsid w:val="00EF56AE"/>
    <w:rsid w:val="00EF7C85"/>
    <w:rsid w:val="00F00472"/>
    <w:rsid w:val="00F01107"/>
    <w:rsid w:val="00F02EE0"/>
    <w:rsid w:val="00F1268F"/>
    <w:rsid w:val="00F146C6"/>
    <w:rsid w:val="00F1631D"/>
    <w:rsid w:val="00F25013"/>
    <w:rsid w:val="00F2566A"/>
    <w:rsid w:val="00F47758"/>
    <w:rsid w:val="00F47BB9"/>
    <w:rsid w:val="00F50E78"/>
    <w:rsid w:val="00F53EBA"/>
    <w:rsid w:val="00F55CB5"/>
    <w:rsid w:val="00F628C8"/>
    <w:rsid w:val="00F72485"/>
    <w:rsid w:val="00F72DCF"/>
    <w:rsid w:val="00F75FA7"/>
    <w:rsid w:val="00F80351"/>
    <w:rsid w:val="00F8226F"/>
    <w:rsid w:val="00F8485E"/>
    <w:rsid w:val="00F85B9D"/>
    <w:rsid w:val="00F86350"/>
    <w:rsid w:val="00F92755"/>
    <w:rsid w:val="00F95B98"/>
    <w:rsid w:val="00FA01C5"/>
    <w:rsid w:val="00FA0BE0"/>
    <w:rsid w:val="00FA44B2"/>
    <w:rsid w:val="00FB3E8A"/>
    <w:rsid w:val="00FB7269"/>
    <w:rsid w:val="00FD2F99"/>
    <w:rsid w:val="00FD356B"/>
    <w:rsid w:val="00FD5D46"/>
    <w:rsid w:val="00FD69C6"/>
    <w:rsid w:val="00FD76D7"/>
    <w:rsid w:val="00FD7C36"/>
    <w:rsid w:val="00FE2260"/>
    <w:rsid w:val="00FE4EE0"/>
    <w:rsid w:val="00FF1C60"/>
    <w:rsid w:val="00FF226E"/>
    <w:rsid w:val="00FF4C6F"/>
    <w:rsid w:val="00FF4FFD"/>
    <w:rsid w:val="00FF71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08"/>
  </w:style>
  <w:style w:type="paragraph" w:styleId="Heading2">
    <w:name w:val="heading 2"/>
    <w:basedOn w:val="Normal"/>
    <w:next w:val="Normal"/>
    <w:link w:val="Heading2Char"/>
    <w:uiPriority w:val="9"/>
    <w:unhideWhenUsed/>
    <w:qFormat/>
    <w:rsid w:val="006D55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F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5587"/>
    <w:pPr>
      <w:tabs>
        <w:tab w:val="center" w:pos="4680"/>
        <w:tab w:val="right" w:pos="9360"/>
      </w:tabs>
    </w:pPr>
  </w:style>
  <w:style w:type="character" w:customStyle="1" w:styleId="HeaderChar">
    <w:name w:val="Header Char"/>
    <w:basedOn w:val="DefaultParagraphFont"/>
    <w:link w:val="Header"/>
    <w:uiPriority w:val="99"/>
    <w:rsid w:val="006D5587"/>
  </w:style>
  <w:style w:type="paragraph" w:styleId="Footer">
    <w:name w:val="footer"/>
    <w:basedOn w:val="Normal"/>
    <w:link w:val="FooterChar"/>
    <w:uiPriority w:val="99"/>
    <w:unhideWhenUsed/>
    <w:rsid w:val="006D5587"/>
    <w:pPr>
      <w:tabs>
        <w:tab w:val="center" w:pos="4680"/>
        <w:tab w:val="right" w:pos="9360"/>
      </w:tabs>
    </w:pPr>
  </w:style>
  <w:style w:type="character" w:customStyle="1" w:styleId="FooterChar">
    <w:name w:val="Footer Char"/>
    <w:basedOn w:val="DefaultParagraphFont"/>
    <w:link w:val="Footer"/>
    <w:uiPriority w:val="99"/>
    <w:rsid w:val="006D5587"/>
  </w:style>
  <w:style w:type="character" w:customStyle="1" w:styleId="Heading2Char">
    <w:name w:val="Heading 2 Char"/>
    <w:basedOn w:val="DefaultParagraphFont"/>
    <w:link w:val="Heading2"/>
    <w:uiPriority w:val="9"/>
    <w:rsid w:val="006D558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4F5A"/>
    <w:rPr>
      <w:rFonts w:ascii="Tahoma" w:hAnsi="Tahoma" w:cs="Tahoma"/>
      <w:sz w:val="16"/>
      <w:szCs w:val="16"/>
    </w:rPr>
  </w:style>
  <w:style w:type="character" w:customStyle="1" w:styleId="BalloonTextChar">
    <w:name w:val="Balloon Text Char"/>
    <w:basedOn w:val="DefaultParagraphFont"/>
    <w:link w:val="BalloonText"/>
    <w:uiPriority w:val="99"/>
    <w:semiHidden/>
    <w:rsid w:val="00B24F5A"/>
    <w:rPr>
      <w:rFonts w:ascii="Tahoma" w:hAnsi="Tahoma" w:cs="Tahoma"/>
      <w:sz w:val="16"/>
      <w:szCs w:val="16"/>
    </w:rPr>
  </w:style>
  <w:style w:type="paragraph" w:styleId="ListParagraph">
    <w:name w:val="List Paragraph"/>
    <w:basedOn w:val="Normal"/>
    <w:uiPriority w:val="34"/>
    <w:qFormat/>
    <w:rsid w:val="00F75FA7"/>
    <w:pPr>
      <w:ind w:left="720"/>
      <w:contextualSpacing/>
    </w:pPr>
  </w:style>
  <w:style w:type="character" w:styleId="CommentReference">
    <w:name w:val="annotation reference"/>
    <w:basedOn w:val="DefaultParagraphFont"/>
    <w:uiPriority w:val="99"/>
    <w:semiHidden/>
    <w:unhideWhenUsed/>
    <w:rsid w:val="00465549"/>
    <w:rPr>
      <w:sz w:val="16"/>
      <w:szCs w:val="16"/>
    </w:rPr>
  </w:style>
  <w:style w:type="paragraph" w:styleId="CommentText">
    <w:name w:val="annotation text"/>
    <w:basedOn w:val="Normal"/>
    <w:link w:val="CommentTextChar"/>
    <w:uiPriority w:val="99"/>
    <w:semiHidden/>
    <w:unhideWhenUsed/>
    <w:rsid w:val="00465549"/>
    <w:rPr>
      <w:sz w:val="20"/>
      <w:szCs w:val="20"/>
    </w:rPr>
  </w:style>
  <w:style w:type="character" w:customStyle="1" w:styleId="CommentTextChar">
    <w:name w:val="Comment Text Char"/>
    <w:basedOn w:val="DefaultParagraphFont"/>
    <w:link w:val="CommentText"/>
    <w:uiPriority w:val="99"/>
    <w:semiHidden/>
    <w:rsid w:val="00465549"/>
    <w:rPr>
      <w:sz w:val="20"/>
      <w:szCs w:val="20"/>
    </w:rPr>
  </w:style>
  <w:style w:type="paragraph" w:styleId="CommentSubject">
    <w:name w:val="annotation subject"/>
    <w:basedOn w:val="CommentText"/>
    <w:next w:val="CommentText"/>
    <w:link w:val="CommentSubjectChar"/>
    <w:uiPriority w:val="99"/>
    <w:semiHidden/>
    <w:unhideWhenUsed/>
    <w:rsid w:val="00465549"/>
    <w:rPr>
      <w:b/>
      <w:bCs/>
    </w:rPr>
  </w:style>
  <w:style w:type="character" w:customStyle="1" w:styleId="CommentSubjectChar">
    <w:name w:val="Comment Subject Char"/>
    <w:basedOn w:val="CommentTextChar"/>
    <w:link w:val="CommentSubject"/>
    <w:uiPriority w:val="99"/>
    <w:semiHidden/>
    <w:rsid w:val="004655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D74D8E38C248A4AA813761BC0143D9"/>
        <w:category>
          <w:name w:val="General"/>
          <w:gallery w:val="placeholder"/>
        </w:category>
        <w:types>
          <w:type w:val="bbPlcHdr"/>
        </w:types>
        <w:behaviors>
          <w:behavior w:val="content"/>
        </w:behaviors>
        <w:guid w:val="{E00FB05F-D92A-49DC-89B9-0C386F81952F}"/>
      </w:docPartPr>
      <w:docPartBody>
        <w:p w:rsidR="00E42A4E" w:rsidRDefault="00AF69BA">
          <w:pPr>
            <w:pStyle w:val="F5D74D8E38C248A4AA813761BC0143D9"/>
          </w:pPr>
          <w:r>
            <w:rPr>
              <w:b/>
              <w:bCs/>
              <w:color w:val="1F497D" w:themeColor="text2"/>
              <w:sz w:val="28"/>
              <w:szCs w:val="28"/>
            </w:rPr>
            <w:t>[Type the document title]</w:t>
          </w:r>
        </w:p>
      </w:docPartBody>
    </w:docPart>
    <w:docPart>
      <w:docPartPr>
        <w:name w:val="F347EA9959ED4BC7B665DA83F24445E1"/>
        <w:category>
          <w:name w:val="General"/>
          <w:gallery w:val="placeholder"/>
        </w:category>
        <w:types>
          <w:type w:val="bbPlcHdr"/>
        </w:types>
        <w:behaviors>
          <w:behavior w:val="content"/>
        </w:behaviors>
        <w:guid w:val="{304FFE7F-EDF8-4F31-933D-05076DB6D4B7}"/>
      </w:docPartPr>
      <w:docPartBody>
        <w:p w:rsidR="00E42A4E" w:rsidRDefault="00AF69BA">
          <w:pPr>
            <w:pStyle w:val="F347EA9959ED4BC7B665DA83F24445E1"/>
          </w:pPr>
          <w:r>
            <w:rPr>
              <w:color w:val="4F81BD" w:themeColor="accent1"/>
            </w:rPr>
            <w:t>[Type the document subtitle]</w:t>
          </w:r>
        </w:p>
      </w:docPartBody>
    </w:docPart>
    <w:docPart>
      <w:docPartPr>
        <w:name w:val="C620090D4F9B452EB53CBEB81834AB82"/>
        <w:category>
          <w:name w:val="General"/>
          <w:gallery w:val="placeholder"/>
        </w:category>
        <w:types>
          <w:type w:val="bbPlcHdr"/>
        </w:types>
        <w:behaviors>
          <w:behavior w:val="content"/>
        </w:behaviors>
        <w:guid w:val="{F67E9692-C2DD-4836-876F-1ABD5F921B22}"/>
      </w:docPartPr>
      <w:docPartBody>
        <w:p w:rsidR="00E42A4E" w:rsidRDefault="00AF69BA">
          <w:pPr>
            <w:pStyle w:val="C620090D4F9B452EB53CBEB81834AB82"/>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69BA"/>
    <w:rsid w:val="000A47D6"/>
    <w:rsid w:val="00111D5F"/>
    <w:rsid w:val="002470E7"/>
    <w:rsid w:val="002A1CA9"/>
    <w:rsid w:val="00367BA5"/>
    <w:rsid w:val="004506AB"/>
    <w:rsid w:val="004E2187"/>
    <w:rsid w:val="00534E32"/>
    <w:rsid w:val="00655E57"/>
    <w:rsid w:val="006B7CF8"/>
    <w:rsid w:val="008E6F01"/>
    <w:rsid w:val="009D77F3"/>
    <w:rsid w:val="00A158D1"/>
    <w:rsid w:val="00AF69BA"/>
    <w:rsid w:val="00B713C7"/>
    <w:rsid w:val="00BF36A9"/>
    <w:rsid w:val="00BF7C68"/>
    <w:rsid w:val="00CC4A33"/>
    <w:rsid w:val="00CF2162"/>
    <w:rsid w:val="00D574DD"/>
    <w:rsid w:val="00E42A4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74D8E38C248A4AA813761BC0143D9">
    <w:name w:val="F5D74D8E38C248A4AA813761BC0143D9"/>
    <w:rsid w:val="00E42A4E"/>
  </w:style>
  <w:style w:type="paragraph" w:customStyle="1" w:styleId="F347EA9959ED4BC7B665DA83F24445E1">
    <w:name w:val="F347EA9959ED4BC7B665DA83F24445E1"/>
    <w:rsid w:val="00E42A4E"/>
  </w:style>
  <w:style w:type="paragraph" w:customStyle="1" w:styleId="C620090D4F9B452EB53CBEB81834AB82">
    <w:name w:val="C620090D4F9B452EB53CBEB81834AB82"/>
    <w:rsid w:val="00E42A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4A44E4-208C-4672-AA4E-94F9A15C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7594</Words>
  <Characters>43291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Antibiotic Awareness Day</vt:lpstr>
    </vt:vector>
  </TitlesOfParts>
  <Company/>
  <LinksUpToDate>false</LinksUpToDate>
  <CharactersWithSpaces>50784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Awareness Day</dc:title>
  <dc:subject>Saxinger, McEwen</dc:subject>
  <dc:creator>Transcription: Marjolaine Hébert</dc:creator>
  <cp:lastModifiedBy>kbunzeluk</cp:lastModifiedBy>
  <cp:revision>3</cp:revision>
  <cp:lastPrinted>2010-12-17T04:29:00Z</cp:lastPrinted>
  <dcterms:created xsi:type="dcterms:W3CDTF">2011-02-11T21:42:00Z</dcterms:created>
  <dcterms:modified xsi:type="dcterms:W3CDTF">2011-03-28T20:48:00Z</dcterms:modified>
</cp:coreProperties>
</file>